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1E706" w14:textId="77777777" w:rsidR="003E4536" w:rsidRDefault="005070C6">
      <w:pPr>
        <w:spacing w:before="240"/>
        <w:jc w:val="center"/>
        <w:rPr>
          <w:color w:val="000000"/>
          <w:sz w:val="48"/>
          <w:szCs w:val="48"/>
        </w:rPr>
      </w:pPr>
      <w:r>
        <w:rPr>
          <w:color w:val="000000"/>
          <w:sz w:val="48"/>
          <w:szCs w:val="48"/>
        </w:rPr>
        <w:t>MODULE DESCRIPTION FORM</w:t>
      </w:r>
    </w:p>
    <w:p w14:paraId="4928BB21" w14:textId="77777777" w:rsidR="003E4536" w:rsidRDefault="005070C6">
      <w:pPr>
        <w:bidi/>
        <w:jc w:val="center"/>
        <w:rPr>
          <w:sz w:val="48"/>
          <w:szCs w:val="48"/>
        </w:rPr>
      </w:pPr>
      <w:bookmarkStart w:id="0" w:name="_heading=h.gjdgxs" w:colFirst="0" w:colLast="0"/>
      <w:bookmarkEnd w:id="0"/>
      <w:r>
        <w:rPr>
          <w:rFonts w:cs="Times New Roman"/>
          <w:sz w:val="48"/>
          <w:szCs w:val="48"/>
          <w:rtl/>
        </w:rPr>
        <w:t>نموذج وصف المادة الدراسية</w:t>
      </w:r>
    </w:p>
    <w:p w14:paraId="3A9FB4AF" w14:textId="77777777" w:rsidR="003E4536" w:rsidRDefault="003E4536">
      <w:pPr>
        <w:bidi/>
        <w:jc w:val="center"/>
        <w:rPr>
          <w:sz w:val="24"/>
          <w:szCs w:val="24"/>
        </w:rPr>
      </w:pPr>
    </w:p>
    <w:p w14:paraId="1BE3734B" w14:textId="77777777" w:rsidR="003E4536" w:rsidRDefault="003E4536">
      <w:pPr>
        <w:bidi/>
        <w:jc w:val="center"/>
        <w:rPr>
          <w:sz w:val="24"/>
          <w:szCs w:val="24"/>
        </w:rPr>
      </w:pPr>
    </w:p>
    <w:tbl>
      <w:tblPr>
        <w:tblStyle w:val="a2"/>
        <w:tblW w:w="10455" w:type="dxa"/>
        <w:tblInd w:w="-540" w:type="dxa"/>
        <w:tblLayout w:type="fixed"/>
        <w:tblLook w:val="0400" w:firstRow="0" w:lastRow="0" w:firstColumn="0" w:lastColumn="0" w:noHBand="0" w:noVBand="1"/>
      </w:tblPr>
      <w:tblGrid>
        <w:gridCol w:w="1753"/>
        <w:gridCol w:w="1485"/>
        <w:gridCol w:w="2114"/>
        <w:gridCol w:w="1134"/>
        <w:gridCol w:w="170"/>
        <w:gridCol w:w="631"/>
        <w:gridCol w:w="1467"/>
        <w:gridCol w:w="1701"/>
      </w:tblGrid>
      <w:tr w:rsidR="003E4536" w14:paraId="45E225AB" w14:textId="77777777">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7FCAD64A" w14:textId="77777777" w:rsidR="003E4536" w:rsidRDefault="005070C6">
            <w:pPr>
              <w:spacing w:before="80" w:after="80"/>
              <w:jc w:val="center"/>
              <w:rPr>
                <w:b/>
                <w:color w:val="17365D"/>
                <w:sz w:val="28"/>
                <w:szCs w:val="28"/>
              </w:rPr>
            </w:pPr>
            <w:r>
              <w:rPr>
                <w:b/>
                <w:color w:val="17365D"/>
                <w:sz w:val="28"/>
                <w:szCs w:val="28"/>
              </w:rPr>
              <w:t>Module Information</w:t>
            </w:r>
          </w:p>
          <w:p w14:paraId="238BD11E" w14:textId="77777777"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معلومات المادة الدراسية</w:t>
            </w:r>
          </w:p>
        </w:tc>
      </w:tr>
      <w:tr w:rsidR="003E4536" w14:paraId="71563711" w14:textId="77777777">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FCBECB0" w14:textId="77777777" w:rsidR="003E4536" w:rsidRDefault="005070C6">
            <w:pPr>
              <w:spacing w:before="80" w:after="80"/>
              <w:ind w:left="90" w:hanging="90"/>
              <w:rPr>
                <w:b/>
                <w:color w:val="000000"/>
              </w:rPr>
            </w:pPr>
            <w:r>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1D43CE11" w14:textId="14477A57" w:rsidR="003E4536" w:rsidRDefault="00920B85">
            <w:pPr>
              <w:pStyle w:val="Heading1"/>
              <w:spacing w:before="80" w:after="80" w:line="240" w:lineRule="auto"/>
              <w:ind w:left="90"/>
              <w:rPr>
                <w:b w:val="0"/>
                <w:color w:val="FF0000"/>
                <w:sz w:val="30"/>
                <w:szCs w:val="30"/>
                <w:lang w:bidi="ar-IQ"/>
              </w:rPr>
            </w:pPr>
            <w:r>
              <w:rPr>
                <w:b w:val="0"/>
                <w:color w:val="FF0000"/>
                <w:sz w:val="30"/>
                <w:szCs w:val="30"/>
                <w:lang w:bidi="ar-IQ"/>
              </w:rPr>
              <w:t>Mineralogy</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4D452982" w14:textId="77777777" w:rsidR="003E4536" w:rsidRDefault="005070C6">
            <w:pPr>
              <w:spacing w:before="80" w:after="80"/>
              <w:rPr>
                <w:b/>
              </w:rPr>
            </w:pPr>
            <w:r>
              <w:rPr>
                <w:b/>
              </w:rPr>
              <w:t>Module Delivery</w:t>
            </w:r>
          </w:p>
        </w:tc>
      </w:tr>
      <w:tr w:rsidR="003E4536" w14:paraId="07F52DCF"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38B7506" w14:textId="77777777" w:rsidR="003E4536" w:rsidRDefault="005070C6">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81525BE" w14:textId="77777777" w:rsidR="003E4536" w:rsidRDefault="005070C6">
            <w:pPr>
              <w:pStyle w:val="Heading1"/>
              <w:spacing w:before="80" w:after="80" w:line="240" w:lineRule="auto"/>
              <w:ind w:left="90"/>
              <w:rPr>
                <w:b w:val="0"/>
                <w:color w:val="FF0000"/>
                <w:sz w:val="28"/>
                <w:szCs w:val="28"/>
                <w:rtl/>
                <w:lang w:bidi="ar-IQ"/>
              </w:rPr>
            </w:pPr>
            <w:r>
              <w:rPr>
                <w:sz w:val="24"/>
                <w:szCs w:val="24"/>
              </w:rPr>
              <w:t>Core</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E55DD91" w14:textId="77777777" w:rsidR="003E4536" w:rsidRDefault="00F7068F">
            <w:pPr>
              <w:numPr>
                <w:ilvl w:val="0"/>
                <w:numId w:val="3"/>
              </w:numPr>
              <w:spacing w:before="80" w:after="0" w:line="240" w:lineRule="auto"/>
              <w:rPr>
                <w:b/>
              </w:rPr>
            </w:pPr>
            <w:sdt>
              <w:sdtPr>
                <w:tag w:val="goog_rdk_0"/>
                <w:id w:val="1014501928"/>
              </w:sdtPr>
              <w:sdtEndPr/>
              <w:sdtContent>
                <w:r w:rsidR="005070C6">
                  <w:rPr>
                    <w:rFonts w:ascii="Arial Unicode MS" w:eastAsia="Arial Unicode MS" w:hAnsi="Arial Unicode MS" w:cs="Arial Unicode MS"/>
                    <w:b/>
                  </w:rPr>
                  <w:t>☒</w:t>
                </w:r>
              </w:sdtContent>
            </w:sdt>
            <w:r w:rsidR="005070C6">
              <w:rPr>
                <w:b/>
              </w:rPr>
              <w:t xml:space="preserve"> Theory    </w:t>
            </w:r>
          </w:p>
          <w:p w14:paraId="0F21BA9A" w14:textId="77777777" w:rsidR="003E4536" w:rsidRDefault="00F7068F">
            <w:pPr>
              <w:numPr>
                <w:ilvl w:val="0"/>
                <w:numId w:val="4"/>
              </w:numPr>
              <w:spacing w:after="0" w:line="240" w:lineRule="auto"/>
              <w:rPr>
                <w:b/>
              </w:rPr>
            </w:pPr>
            <w:sdt>
              <w:sdtPr>
                <w:tag w:val="goog_rdk_1"/>
                <w:id w:val="-983228467"/>
              </w:sdtPr>
              <w:sdtEndPr/>
              <w:sdtContent>
                <w:r w:rsidR="005070C6">
                  <w:rPr>
                    <w:rFonts w:ascii="Arial Unicode MS" w:eastAsia="Arial Unicode MS" w:hAnsi="Arial Unicode MS" w:cs="Arial Unicode MS"/>
                    <w:b/>
                  </w:rPr>
                  <w:t>☒</w:t>
                </w:r>
              </w:sdtContent>
            </w:sdt>
            <w:r w:rsidR="005070C6">
              <w:rPr>
                <w:b/>
              </w:rPr>
              <w:t xml:space="preserve"> Lecture</w:t>
            </w:r>
          </w:p>
          <w:p w14:paraId="1C005EE5" w14:textId="77777777" w:rsidR="003E4536" w:rsidRDefault="00F7068F">
            <w:pPr>
              <w:numPr>
                <w:ilvl w:val="0"/>
                <w:numId w:val="4"/>
              </w:numPr>
              <w:spacing w:after="0" w:line="240" w:lineRule="auto"/>
              <w:rPr>
                <w:b/>
              </w:rPr>
            </w:pPr>
            <w:sdt>
              <w:sdtPr>
                <w:tag w:val="goog_rdk_2"/>
                <w:id w:val="1216547954"/>
              </w:sdtPr>
              <w:sdtEndPr/>
              <w:sdtContent>
                <w:r w:rsidR="005070C6">
                  <w:rPr>
                    <w:rFonts w:ascii="Arial Unicode MS" w:eastAsia="Arial Unicode MS" w:hAnsi="Arial Unicode MS" w:cs="Arial Unicode MS"/>
                    <w:b/>
                  </w:rPr>
                  <w:t>☒</w:t>
                </w:r>
              </w:sdtContent>
            </w:sdt>
            <w:r w:rsidR="005070C6">
              <w:rPr>
                <w:b/>
              </w:rPr>
              <w:t xml:space="preserve"> Lab </w:t>
            </w:r>
          </w:p>
          <w:p w14:paraId="55452C77" w14:textId="77777777" w:rsidR="003E4536" w:rsidRDefault="00F7068F">
            <w:pPr>
              <w:numPr>
                <w:ilvl w:val="0"/>
                <w:numId w:val="4"/>
              </w:numPr>
              <w:spacing w:after="0" w:line="240" w:lineRule="auto"/>
              <w:rPr>
                <w:b/>
              </w:rPr>
            </w:pPr>
            <w:sdt>
              <w:sdtPr>
                <w:tag w:val="goog_rdk_3"/>
                <w:id w:val="-1093627892"/>
              </w:sdtPr>
              <w:sdtEndPr/>
              <w:sdtContent>
                <w:r w:rsidR="005070C6">
                  <w:rPr>
                    <w:rFonts w:ascii="Arial Unicode MS" w:eastAsia="Arial Unicode MS" w:hAnsi="Arial Unicode MS" w:cs="Arial Unicode MS"/>
                    <w:b/>
                  </w:rPr>
                  <w:t>☐</w:t>
                </w:r>
              </w:sdtContent>
            </w:sdt>
            <w:r w:rsidR="005070C6">
              <w:rPr>
                <w:b/>
              </w:rPr>
              <w:t xml:space="preserve"> Tutorial</w:t>
            </w:r>
          </w:p>
          <w:p w14:paraId="59C7B0B0" w14:textId="77777777" w:rsidR="003E4536" w:rsidRDefault="00F7068F">
            <w:pPr>
              <w:numPr>
                <w:ilvl w:val="0"/>
                <w:numId w:val="4"/>
              </w:numPr>
              <w:spacing w:after="0" w:line="240" w:lineRule="auto"/>
              <w:rPr>
                <w:b/>
              </w:rPr>
            </w:pPr>
            <w:sdt>
              <w:sdtPr>
                <w:tag w:val="goog_rdk_4"/>
                <w:id w:val="2073846752"/>
              </w:sdtPr>
              <w:sdtEndPr/>
              <w:sdtContent>
                <w:r w:rsidR="005070C6">
                  <w:rPr>
                    <w:rFonts w:ascii="Arial Unicode MS" w:eastAsia="Arial Unicode MS" w:hAnsi="Arial Unicode MS" w:cs="Arial Unicode MS"/>
                    <w:b/>
                  </w:rPr>
                  <w:t>☐</w:t>
                </w:r>
              </w:sdtContent>
            </w:sdt>
            <w:r w:rsidR="005070C6">
              <w:rPr>
                <w:b/>
              </w:rPr>
              <w:t xml:space="preserve"> Practical</w:t>
            </w:r>
          </w:p>
          <w:p w14:paraId="5CD23983" w14:textId="77777777" w:rsidR="003E4536" w:rsidRDefault="00F7068F">
            <w:pPr>
              <w:numPr>
                <w:ilvl w:val="0"/>
                <w:numId w:val="4"/>
              </w:numPr>
              <w:spacing w:after="80" w:line="240" w:lineRule="auto"/>
              <w:rPr>
                <w:b/>
              </w:rPr>
            </w:pPr>
            <w:sdt>
              <w:sdtPr>
                <w:tag w:val="goog_rdk_5"/>
                <w:id w:val="-303464545"/>
              </w:sdtPr>
              <w:sdtEndPr/>
              <w:sdtContent>
                <w:r w:rsidR="005070C6">
                  <w:rPr>
                    <w:rFonts w:ascii="Arial Unicode MS" w:eastAsia="Arial Unicode MS" w:hAnsi="Arial Unicode MS" w:cs="Arial Unicode MS"/>
                    <w:b/>
                  </w:rPr>
                  <w:t>☐</w:t>
                </w:r>
              </w:sdtContent>
            </w:sdt>
            <w:r w:rsidR="005070C6">
              <w:rPr>
                <w:b/>
              </w:rPr>
              <w:t xml:space="preserve"> Seminar</w:t>
            </w:r>
          </w:p>
        </w:tc>
      </w:tr>
      <w:tr w:rsidR="003E4536" w14:paraId="72BFA896" w14:textId="77777777">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3EB2228" w14:textId="77777777" w:rsidR="003E4536" w:rsidRDefault="005070C6">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E8A4F11" w14:textId="08B233BD" w:rsidR="003E4536" w:rsidRDefault="00331A79">
            <w:pPr>
              <w:pStyle w:val="Heading1"/>
              <w:spacing w:before="80" w:after="80" w:line="240" w:lineRule="auto"/>
              <w:ind w:left="90"/>
              <w:rPr>
                <w:b w:val="0"/>
                <w:color w:val="FF0000"/>
                <w:sz w:val="28"/>
                <w:szCs w:val="28"/>
                <w:lang w:bidi="ar-IQ"/>
              </w:rPr>
            </w:pPr>
            <w:r w:rsidRPr="00331A79">
              <w:rPr>
                <w:b w:val="0"/>
                <w:color w:val="FF0000"/>
                <w:sz w:val="28"/>
                <w:szCs w:val="28"/>
                <w:lang w:bidi="ar-IQ"/>
              </w:rPr>
              <w:t>GEO1203</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B0826A7" w14:textId="77777777" w:rsidR="003E4536" w:rsidRDefault="003E4536">
            <w:pPr>
              <w:widowControl w:val="0"/>
              <w:pBdr>
                <w:top w:val="nil"/>
                <w:left w:val="nil"/>
                <w:bottom w:val="nil"/>
                <w:right w:val="nil"/>
                <w:between w:val="nil"/>
              </w:pBdr>
              <w:spacing w:after="0" w:line="276" w:lineRule="auto"/>
              <w:rPr>
                <w:color w:val="FF0000"/>
                <w:sz w:val="28"/>
                <w:szCs w:val="28"/>
              </w:rPr>
            </w:pPr>
          </w:p>
        </w:tc>
      </w:tr>
      <w:tr w:rsidR="003E4536" w14:paraId="11EC0893"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DB36D1E" w14:textId="77777777" w:rsidR="003E4536" w:rsidRDefault="005070C6">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76DDDA9" w14:textId="1290157A" w:rsidR="003E4536" w:rsidRDefault="00664FEA">
            <w:pPr>
              <w:pStyle w:val="Heading1"/>
              <w:spacing w:before="80" w:after="80" w:line="240" w:lineRule="auto"/>
              <w:ind w:left="90"/>
              <w:rPr>
                <w:b w:val="0"/>
                <w:color w:val="FF0000"/>
                <w:sz w:val="28"/>
                <w:szCs w:val="28"/>
              </w:rPr>
            </w:pPr>
            <w:r>
              <w:rPr>
                <w:sz w:val="24"/>
                <w:szCs w:val="24"/>
                <w:shd w:val="clear" w:color="auto" w:fill="E8EAED"/>
              </w:rPr>
              <w:t>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CDD53FE" w14:textId="77777777" w:rsidR="003E4536" w:rsidRDefault="003E4536">
            <w:pPr>
              <w:widowControl w:val="0"/>
              <w:pBdr>
                <w:top w:val="nil"/>
                <w:left w:val="nil"/>
                <w:bottom w:val="nil"/>
                <w:right w:val="nil"/>
                <w:between w:val="nil"/>
              </w:pBdr>
              <w:spacing w:after="0" w:line="276" w:lineRule="auto"/>
              <w:rPr>
                <w:color w:val="FF0000"/>
                <w:sz w:val="28"/>
                <w:szCs w:val="28"/>
              </w:rPr>
            </w:pPr>
          </w:p>
        </w:tc>
      </w:tr>
      <w:tr w:rsidR="003E4536" w14:paraId="33710A76" w14:textId="77777777">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711A5F4" w14:textId="77777777" w:rsidR="003E4536" w:rsidRDefault="005070C6">
            <w:pPr>
              <w:spacing w:before="80" w:after="80"/>
              <w:ind w:left="90" w:hanging="90"/>
              <w:rPr>
                <w:b/>
              </w:rPr>
            </w:pPr>
            <w:r>
              <w:rPr>
                <w:b/>
              </w:rPr>
              <w:t>SWL (</w:t>
            </w:r>
            <w:proofErr w:type="spellStart"/>
            <w:r>
              <w:rPr>
                <w:b/>
              </w:rPr>
              <w:t>hr</w:t>
            </w:r>
            <w:proofErr w:type="spellEnd"/>
            <w:r>
              <w:rPr>
                <w:b/>
              </w:rPr>
              <w:t>/</w:t>
            </w:r>
            <w:proofErr w:type="spellStart"/>
            <w:r>
              <w:rPr>
                <w:b/>
              </w:rPr>
              <w:t>sem</w:t>
            </w:r>
            <w:proofErr w:type="spellEnd"/>
            <w:r>
              <w:rPr>
                <w:b/>
              </w:rPr>
              <w:t>)</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B183E1B" w14:textId="1C58A860" w:rsidR="003E4536" w:rsidRDefault="00664FEA">
            <w:pPr>
              <w:pStyle w:val="Heading1"/>
              <w:spacing w:before="80" w:after="80" w:line="240" w:lineRule="auto"/>
              <w:ind w:left="90"/>
              <w:rPr>
                <w:b w:val="0"/>
                <w:color w:val="FF0000"/>
                <w:sz w:val="24"/>
                <w:szCs w:val="24"/>
              </w:rPr>
            </w:pPr>
            <w:r>
              <w:rPr>
                <w:b w:val="0"/>
                <w:color w:val="FF0000"/>
                <w:sz w:val="24"/>
                <w:szCs w:val="24"/>
              </w:rPr>
              <w:t>150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C13820E" w14:textId="77777777" w:rsidR="003E4536" w:rsidRDefault="003E4536">
            <w:pPr>
              <w:widowControl w:val="0"/>
              <w:pBdr>
                <w:top w:val="nil"/>
                <w:left w:val="nil"/>
                <w:bottom w:val="nil"/>
                <w:right w:val="nil"/>
                <w:between w:val="nil"/>
              </w:pBdr>
              <w:spacing w:after="0" w:line="276" w:lineRule="auto"/>
              <w:rPr>
                <w:color w:val="FF0000"/>
                <w:sz w:val="24"/>
                <w:szCs w:val="24"/>
              </w:rPr>
            </w:pPr>
          </w:p>
        </w:tc>
      </w:tr>
      <w:tr w:rsidR="003E4536" w14:paraId="38765F87"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2AB0D43" w14:textId="77777777" w:rsidR="003E4536" w:rsidRDefault="005070C6">
            <w:pPr>
              <w:spacing w:before="80" w:after="80"/>
              <w:ind w:left="90" w:hanging="90"/>
              <w:rPr>
                <w:b/>
                <w:color w:val="000000"/>
              </w:rPr>
            </w:pPr>
            <w:r>
              <w:rPr>
                <w:b/>
                <w:color w:val="000000"/>
              </w:rPr>
              <w:t>Module Level</w:t>
            </w:r>
          </w:p>
        </w:tc>
        <w:tc>
          <w:tcPr>
            <w:tcW w:w="2114" w:type="dxa"/>
            <w:tcBorders>
              <w:top w:val="single" w:sz="4" w:space="0" w:color="000000"/>
              <w:left w:val="single" w:sz="4" w:space="0" w:color="000000"/>
              <w:bottom w:val="single" w:sz="4" w:space="0" w:color="000000"/>
              <w:right w:val="nil"/>
            </w:tcBorders>
            <w:vAlign w:val="center"/>
          </w:tcPr>
          <w:p w14:paraId="47288640" w14:textId="320D505C" w:rsidR="003E4536" w:rsidRDefault="001C1B5A" w:rsidP="001C1B5A">
            <w:pPr>
              <w:spacing w:before="80" w:after="80"/>
              <w:rPr>
                <w:color w:val="000000"/>
              </w:rPr>
            </w:pPr>
            <w:r>
              <w:rPr>
                <w:color w:val="000000"/>
              </w:rPr>
              <w:t>1</w:t>
            </w:r>
            <w:r w:rsidRPr="001C1B5A">
              <w:rPr>
                <w:color w:val="000000"/>
                <w:vertAlign w:val="superscript"/>
              </w:rPr>
              <w:t>st</w:t>
            </w:r>
            <w:r>
              <w:rPr>
                <w:color w:val="000000"/>
              </w:rPr>
              <w:t xml:space="preserve"> </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78B326F4" w14:textId="77777777" w:rsidR="003E4536" w:rsidRDefault="005070C6">
            <w:pPr>
              <w:spacing w:before="80" w:after="80"/>
              <w:rPr>
                <w:b/>
                <w:color w:val="000000"/>
              </w:rPr>
            </w:pPr>
            <w:r>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0BEA5974" w14:textId="4A90F322" w:rsidR="003E4536" w:rsidRDefault="002D6402">
            <w:pPr>
              <w:spacing w:before="80" w:after="80"/>
              <w:rPr>
                <w:color w:val="000000"/>
              </w:rPr>
            </w:pPr>
            <w:r>
              <w:rPr>
                <w:color w:val="000000"/>
              </w:rPr>
              <w:t>2</w:t>
            </w:r>
            <w:r w:rsidRPr="002D6402">
              <w:rPr>
                <w:color w:val="000000"/>
                <w:vertAlign w:val="superscript"/>
              </w:rPr>
              <w:t>nd</w:t>
            </w:r>
            <w:r>
              <w:rPr>
                <w:color w:val="000000"/>
              </w:rPr>
              <w:t xml:space="preserve"> </w:t>
            </w:r>
          </w:p>
        </w:tc>
      </w:tr>
      <w:tr w:rsidR="003E4536" w14:paraId="538E0320"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03B9436" w14:textId="77777777" w:rsidR="003E4536" w:rsidRDefault="005070C6">
            <w:pPr>
              <w:spacing w:before="80" w:after="80"/>
              <w:ind w:left="90" w:hanging="90"/>
              <w:rPr>
                <w:b/>
                <w:color w:val="000000"/>
              </w:rPr>
            </w:pPr>
            <w:r>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78B1B11B" w14:textId="280E5297" w:rsidR="003E4536" w:rsidRDefault="002D6402">
            <w:pPr>
              <w:spacing w:before="80" w:after="80"/>
              <w:rPr>
                <w:color w:val="000000"/>
              </w:rPr>
            </w:pPr>
            <w:r>
              <w:rPr>
                <w:color w:val="000000"/>
              </w:rPr>
              <w:t>Geophysics</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3E462AD" w14:textId="77777777" w:rsidR="003E4536" w:rsidRDefault="005070C6">
            <w:pPr>
              <w:spacing w:before="80" w:after="80"/>
              <w:rPr>
                <w:b/>
                <w:color w:val="000000"/>
              </w:rPr>
            </w:pPr>
            <w:r>
              <w:rPr>
                <w:b/>
                <w:color w:val="000000"/>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BAA6913" w14:textId="64C86DB7" w:rsidR="002D6402" w:rsidRDefault="002D6402" w:rsidP="002D6402">
            <w:pPr>
              <w:spacing w:before="80" w:after="80"/>
              <w:rPr>
                <w:color w:val="000000"/>
              </w:rPr>
            </w:pPr>
            <w:r>
              <w:rPr>
                <w:color w:val="000000"/>
              </w:rPr>
              <w:t>Remote sensing and Geophysics</w:t>
            </w:r>
          </w:p>
        </w:tc>
      </w:tr>
      <w:tr w:rsidR="003E4536" w14:paraId="0FCB3979"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A1ABAF8" w14:textId="77777777" w:rsidR="003E4536" w:rsidRDefault="005070C6">
            <w:pPr>
              <w:spacing w:before="80" w:after="80"/>
              <w:ind w:left="90" w:hanging="90"/>
              <w:rPr>
                <w:b/>
                <w:color w:val="000000"/>
              </w:rPr>
            </w:pPr>
            <w:r>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3E83757D" w14:textId="2F8684A0" w:rsidR="003E4536" w:rsidRDefault="002D6402">
            <w:pPr>
              <w:spacing w:before="80" w:after="80"/>
              <w:ind w:left="90"/>
              <w:rPr>
                <w:color w:val="000000"/>
              </w:rPr>
            </w:pPr>
            <w:r>
              <w:rPr>
                <w:color w:val="000000"/>
              </w:rPr>
              <w:t>Dr. Aws Khalid</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43F1B7E" w14:textId="77777777" w:rsidR="003E4536" w:rsidRDefault="005070C6">
            <w:pPr>
              <w:spacing w:before="80" w:after="80"/>
              <w:rPr>
                <w:color w:val="000000"/>
              </w:rPr>
            </w:pPr>
            <w:r>
              <w:rPr>
                <w:color w:val="000000"/>
              </w:rPr>
              <w:t xml:space="preserve"> </w:t>
            </w: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40E9DDF" w14:textId="77777777" w:rsidR="003E4536" w:rsidRDefault="003E4536">
            <w:pPr>
              <w:spacing w:before="80" w:after="80"/>
            </w:pPr>
          </w:p>
        </w:tc>
      </w:tr>
      <w:tr w:rsidR="003E4536" w14:paraId="24B65391"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268990C" w14:textId="77777777" w:rsidR="003E4536" w:rsidRDefault="005070C6">
            <w:pPr>
              <w:spacing w:before="80" w:after="80"/>
              <w:ind w:left="90" w:hanging="90"/>
              <w:rPr>
                <w:b/>
                <w:color w:val="000000"/>
              </w:rPr>
            </w:pPr>
            <w:r>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01C41CC8" w14:textId="1C951D3A" w:rsidR="003E4536" w:rsidRDefault="002D6402">
            <w:pPr>
              <w:spacing w:before="80" w:after="80"/>
              <w:rPr>
                <w:color w:val="000000"/>
              </w:rPr>
            </w:pPr>
            <w:r>
              <w:rPr>
                <w:color w:val="000000"/>
              </w:rPr>
              <w:t>Lecturer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5B90D9B5" w14:textId="77777777" w:rsidR="003E4536" w:rsidRDefault="005070C6">
            <w:pPr>
              <w:spacing w:before="80" w:after="80"/>
              <w:rPr>
                <w:b/>
                <w:color w:val="000000"/>
              </w:rPr>
            </w:pPr>
            <w:r>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5EFCD64E" w14:textId="38371030" w:rsidR="003E4536" w:rsidRDefault="005423D1">
            <w:pPr>
              <w:spacing w:before="80" w:after="80"/>
              <w:rPr>
                <w:color w:val="000000"/>
              </w:rPr>
            </w:pPr>
            <w:r>
              <w:rPr>
                <w:color w:val="000000"/>
              </w:rPr>
              <w:t xml:space="preserve">Minerals </w:t>
            </w:r>
          </w:p>
        </w:tc>
      </w:tr>
      <w:tr w:rsidR="003E4536" w14:paraId="32E0E49D" w14:textId="77777777">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1B0A45E" w14:textId="77777777" w:rsidR="003E4536" w:rsidRDefault="005070C6">
            <w:pPr>
              <w:spacing w:before="80" w:after="80"/>
              <w:ind w:left="90" w:hanging="90"/>
              <w:rPr>
                <w:b/>
                <w:color w:val="000000"/>
              </w:rPr>
            </w:pPr>
            <w:r>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709E5096" w14:textId="08D0BC9E" w:rsidR="003E4536" w:rsidRDefault="005423D1">
            <w:pPr>
              <w:spacing w:before="80" w:after="80"/>
              <w:ind w:left="90"/>
              <w:rPr>
                <w:color w:val="000000"/>
              </w:rPr>
            </w:pPr>
            <w:r>
              <w:rPr>
                <w:color w:val="000000"/>
              </w:rPr>
              <w:t xml:space="preserve">None </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4866B4E" w14:textId="77777777" w:rsidR="003E4536" w:rsidRDefault="005070C6">
            <w:pPr>
              <w:spacing w:before="80" w:after="80"/>
              <w:rPr>
                <w:color w:val="000000"/>
              </w:rPr>
            </w:pPr>
            <w:r>
              <w:rPr>
                <w:color w:val="000000"/>
              </w:rPr>
              <w:t xml:space="preserve"> </w:t>
            </w: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33CF4D9A" w14:textId="77777777" w:rsidR="003E4536" w:rsidRDefault="003E4536">
            <w:pPr>
              <w:spacing w:before="80" w:after="80"/>
            </w:pPr>
          </w:p>
        </w:tc>
      </w:tr>
      <w:tr w:rsidR="003E4536" w14:paraId="531884AB"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8AF2270" w14:textId="77777777" w:rsidR="003E4536" w:rsidRDefault="005070C6">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71C926DC" w14:textId="4A5FC795" w:rsidR="003E4536" w:rsidRDefault="005423D1">
            <w:pPr>
              <w:spacing w:before="80" w:after="80"/>
              <w:ind w:left="360" w:hanging="360"/>
              <w:rPr>
                <w:color w:val="000000"/>
              </w:rPr>
            </w:pPr>
            <w:r>
              <w:rPr>
                <w:color w:val="000000"/>
              </w:rPr>
              <w:t xml:space="preserve">None </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CE4AFA5" w14:textId="77777777" w:rsidR="003E4536" w:rsidRDefault="005070C6">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7C33322B" w14:textId="77777777" w:rsidR="003E4536" w:rsidRDefault="003E4536">
            <w:pPr>
              <w:spacing w:before="80" w:after="80"/>
            </w:pPr>
          </w:p>
        </w:tc>
      </w:tr>
      <w:tr w:rsidR="003E4536" w14:paraId="605CEBC6" w14:textId="77777777">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EA6876F" w14:textId="77777777" w:rsidR="003E4536" w:rsidRDefault="005070C6">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05A69C12" w14:textId="77777777" w:rsidR="003E4536" w:rsidRDefault="003E4536">
            <w:pPr>
              <w:spacing w:before="80" w:after="80"/>
              <w:ind w:left="360"/>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63BE23FF" w14:textId="77777777" w:rsidR="003E4536" w:rsidRDefault="005070C6">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1077D617" w14:textId="77777777" w:rsidR="003E4536" w:rsidRDefault="003E4536">
            <w:pPr>
              <w:spacing w:before="80" w:after="80"/>
            </w:pPr>
          </w:p>
        </w:tc>
      </w:tr>
    </w:tbl>
    <w:p w14:paraId="67CDE657" w14:textId="77777777" w:rsidR="003E4536" w:rsidRDefault="003E4536">
      <w:pPr>
        <w:tabs>
          <w:tab w:val="left" w:pos="5220"/>
        </w:tabs>
        <w:spacing w:after="200" w:line="276" w:lineRule="auto"/>
        <w:rPr>
          <w:rFonts w:ascii="Cambria" w:eastAsia="Cambria" w:hAnsi="Cambria" w:cs="Cambria"/>
          <w:b/>
          <w:sz w:val="16"/>
          <w:szCs w:val="16"/>
        </w:rPr>
      </w:pPr>
    </w:p>
    <w:p w14:paraId="610A8885" w14:textId="77777777" w:rsidR="003E4536" w:rsidRDefault="003E4536">
      <w:pPr>
        <w:tabs>
          <w:tab w:val="left" w:pos="5220"/>
        </w:tabs>
        <w:spacing w:after="200" w:line="276" w:lineRule="auto"/>
        <w:rPr>
          <w:rFonts w:ascii="Cambria" w:eastAsia="Cambria" w:hAnsi="Cambria" w:cs="Cambria"/>
          <w:b/>
          <w:sz w:val="16"/>
          <w:szCs w:val="16"/>
        </w:rPr>
      </w:pPr>
    </w:p>
    <w:tbl>
      <w:tblPr>
        <w:tblStyle w:val="a3"/>
        <w:tblW w:w="10455" w:type="dxa"/>
        <w:tblInd w:w="-540" w:type="dxa"/>
        <w:tblLayout w:type="fixed"/>
        <w:tblLook w:val="0400" w:firstRow="0" w:lastRow="0" w:firstColumn="0" w:lastColumn="0" w:noHBand="0" w:noVBand="1"/>
      </w:tblPr>
      <w:tblGrid>
        <w:gridCol w:w="2564"/>
        <w:gridCol w:w="5158"/>
        <w:gridCol w:w="1605"/>
        <w:gridCol w:w="1128"/>
      </w:tblGrid>
      <w:tr w:rsidR="003E4536" w14:paraId="34C9015B"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C244C40" w14:textId="77777777" w:rsidR="003E4536" w:rsidRDefault="005070C6">
            <w:pPr>
              <w:spacing w:after="0" w:line="360" w:lineRule="auto"/>
              <w:jc w:val="center"/>
              <w:rPr>
                <w:b/>
                <w:color w:val="17365D"/>
                <w:sz w:val="28"/>
                <w:szCs w:val="28"/>
              </w:rPr>
            </w:pPr>
            <w:r>
              <w:rPr>
                <w:b/>
                <w:color w:val="17365D"/>
                <w:sz w:val="28"/>
                <w:szCs w:val="28"/>
              </w:rPr>
              <w:t>Relation with other Modules</w:t>
            </w:r>
          </w:p>
          <w:p w14:paraId="478E2FB5" w14:textId="77777777"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العلاقة مع المواد الدراسية الأخرى</w:t>
            </w:r>
          </w:p>
        </w:tc>
      </w:tr>
      <w:tr w:rsidR="003E4536" w14:paraId="1C26C981"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E45C84B" w14:textId="77777777" w:rsidR="003E4536" w:rsidRDefault="005070C6">
            <w:pPr>
              <w:spacing w:after="0"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19C9D" w14:textId="075D45A1" w:rsidR="003E4536" w:rsidRDefault="005423D1">
            <w:pPr>
              <w:spacing w:after="0" w:line="360" w:lineRule="auto"/>
            </w:pPr>
            <w:r>
              <w:t xml:space="preserve">None </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2823C28" w14:textId="77777777" w:rsidR="003E4536" w:rsidRDefault="005070C6">
            <w:pPr>
              <w:spacing w:after="0"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A8D97" w14:textId="77777777" w:rsidR="003E4536" w:rsidRDefault="003E4536">
            <w:pPr>
              <w:spacing w:after="0" w:line="360" w:lineRule="auto"/>
            </w:pPr>
          </w:p>
        </w:tc>
      </w:tr>
      <w:tr w:rsidR="003E4536" w14:paraId="6D491C97" w14:textId="77777777">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70D16B5" w14:textId="77777777" w:rsidR="003E4536" w:rsidRDefault="005070C6">
            <w:pPr>
              <w:spacing w:after="0"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CE41C" w14:textId="64516E66" w:rsidR="003E4536" w:rsidRDefault="005423D1">
            <w:pPr>
              <w:spacing w:after="0" w:line="360" w:lineRule="auto"/>
            </w:pPr>
            <w:r>
              <w:t xml:space="preserve">None </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137F585" w14:textId="77777777" w:rsidR="003E4536" w:rsidRDefault="005070C6">
            <w:pPr>
              <w:spacing w:after="0"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29FCC" w14:textId="77777777" w:rsidR="003E4536" w:rsidRDefault="003E4536">
            <w:pPr>
              <w:spacing w:after="0" w:line="360" w:lineRule="auto"/>
            </w:pPr>
          </w:p>
        </w:tc>
      </w:tr>
    </w:tbl>
    <w:p w14:paraId="28DAB1A3" w14:textId="77777777" w:rsidR="003E4536" w:rsidRDefault="003E4536">
      <w:pPr>
        <w:tabs>
          <w:tab w:val="left" w:pos="5220"/>
        </w:tabs>
        <w:spacing w:after="0" w:line="360" w:lineRule="auto"/>
        <w:rPr>
          <w:rFonts w:ascii="Cambria" w:eastAsia="Cambria" w:hAnsi="Cambria" w:cs="Cambria"/>
          <w:b/>
          <w:sz w:val="16"/>
          <w:szCs w:val="16"/>
        </w:rPr>
      </w:pPr>
    </w:p>
    <w:p w14:paraId="68DD7987" w14:textId="77777777" w:rsidR="003E4536" w:rsidRDefault="003E4536">
      <w:pPr>
        <w:tabs>
          <w:tab w:val="left" w:pos="5220"/>
        </w:tabs>
        <w:spacing w:after="0" w:line="360" w:lineRule="auto"/>
        <w:rPr>
          <w:rFonts w:ascii="Cambria" w:eastAsia="Cambria" w:hAnsi="Cambria" w:cs="Cambria"/>
          <w:b/>
          <w:sz w:val="16"/>
          <w:szCs w:val="16"/>
        </w:rPr>
      </w:pPr>
    </w:p>
    <w:p w14:paraId="138C1C8B" w14:textId="77777777" w:rsidR="003E4536" w:rsidRDefault="003E4536">
      <w:pPr>
        <w:tabs>
          <w:tab w:val="left" w:pos="5220"/>
        </w:tabs>
        <w:spacing w:after="0" w:line="360" w:lineRule="auto"/>
        <w:rPr>
          <w:rFonts w:ascii="Cambria" w:eastAsia="Cambria" w:hAnsi="Cambria" w:cs="Cambria"/>
          <w:b/>
          <w:sz w:val="16"/>
          <w:szCs w:val="16"/>
        </w:rPr>
      </w:pPr>
    </w:p>
    <w:p w14:paraId="012FB493" w14:textId="77777777" w:rsidR="003E4536" w:rsidRDefault="003E4536">
      <w:pPr>
        <w:tabs>
          <w:tab w:val="left" w:pos="5220"/>
        </w:tabs>
        <w:spacing w:after="0" w:line="360" w:lineRule="auto"/>
        <w:rPr>
          <w:rFonts w:ascii="Cambria" w:eastAsia="Cambria" w:hAnsi="Cambria" w:cs="Cambria"/>
          <w:b/>
          <w:sz w:val="16"/>
          <w:szCs w:val="16"/>
        </w:rPr>
      </w:pPr>
    </w:p>
    <w:p w14:paraId="1E2F2819" w14:textId="77777777" w:rsidR="003E4536" w:rsidRDefault="003E4536">
      <w:pPr>
        <w:tabs>
          <w:tab w:val="left" w:pos="5220"/>
        </w:tabs>
        <w:spacing w:after="0" w:line="360" w:lineRule="auto"/>
        <w:rPr>
          <w:rFonts w:ascii="Cambria" w:eastAsia="Cambria" w:hAnsi="Cambria" w:cs="Cambria"/>
          <w:b/>
          <w:sz w:val="16"/>
          <w:szCs w:val="16"/>
        </w:rPr>
      </w:pPr>
    </w:p>
    <w:p w14:paraId="1221FF82" w14:textId="77777777" w:rsidR="003E4536" w:rsidRDefault="003E4536">
      <w:pPr>
        <w:tabs>
          <w:tab w:val="left" w:pos="5220"/>
        </w:tabs>
        <w:spacing w:after="200" w:line="276" w:lineRule="auto"/>
        <w:rPr>
          <w:rFonts w:ascii="Cambria" w:eastAsia="Cambria" w:hAnsi="Cambria" w:cs="Cambria"/>
          <w:b/>
          <w:sz w:val="16"/>
          <w:szCs w:val="16"/>
        </w:rPr>
      </w:pPr>
    </w:p>
    <w:tbl>
      <w:tblPr>
        <w:tblStyle w:val="a4"/>
        <w:tblW w:w="10455" w:type="dxa"/>
        <w:tblInd w:w="-540" w:type="dxa"/>
        <w:tblLayout w:type="fixed"/>
        <w:tblLook w:val="0400" w:firstRow="0" w:lastRow="0" w:firstColumn="0" w:lastColumn="0" w:noHBand="0" w:noVBand="1"/>
      </w:tblPr>
      <w:tblGrid>
        <w:gridCol w:w="2564"/>
        <w:gridCol w:w="7891"/>
      </w:tblGrid>
      <w:tr w:rsidR="003E4536" w14:paraId="6D590407" w14:textId="77777777">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3D53D496" w14:textId="77777777" w:rsidR="003E4536" w:rsidRDefault="005070C6">
            <w:pPr>
              <w:spacing w:line="276" w:lineRule="auto"/>
              <w:jc w:val="center"/>
              <w:rPr>
                <w:b/>
                <w:color w:val="17365D"/>
                <w:sz w:val="28"/>
                <w:szCs w:val="28"/>
              </w:rPr>
            </w:pPr>
            <w:r>
              <w:rPr>
                <w:b/>
                <w:color w:val="17365D"/>
                <w:sz w:val="28"/>
                <w:szCs w:val="28"/>
              </w:rPr>
              <w:t>Module Aims, Learning Outcomes and Indicative Contents</w:t>
            </w:r>
          </w:p>
          <w:p w14:paraId="540F6315" w14:textId="77777777" w:rsidR="003E4536" w:rsidRDefault="005070C6">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3E4536" w14:paraId="1EE1E05F"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AFC73DC" w14:textId="77777777" w:rsidR="003E4536" w:rsidRDefault="005070C6">
            <w:pPr>
              <w:spacing w:line="276" w:lineRule="auto"/>
              <w:jc w:val="both"/>
              <w:rPr>
                <w:b/>
                <w:color w:val="000000"/>
                <w:sz w:val="24"/>
                <w:szCs w:val="24"/>
              </w:rPr>
            </w:pPr>
            <w:r>
              <w:rPr>
                <w:b/>
                <w:color w:val="000000"/>
                <w:sz w:val="24"/>
                <w:szCs w:val="24"/>
              </w:rPr>
              <w:t xml:space="preserve"> Module Aims</w:t>
            </w:r>
          </w:p>
          <w:p w14:paraId="11F58761" w14:textId="77777777" w:rsidR="003E4536" w:rsidRDefault="005070C6">
            <w:pPr>
              <w:spacing w:line="276" w:lineRule="auto"/>
              <w:jc w:val="both"/>
              <w:rPr>
                <w:b/>
                <w:sz w:val="24"/>
                <w:szCs w:val="24"/>
              </w:rPr>
            </w:pPr>
            <w:r>
              <w:rPr>
                <w:rFonts w:cs="Times New Roman"/>
                <w:b/>
                <w:sz w:val="24"/>
                <w:szCs w:val="24"/>
                <w:rtl/>
              </w:rPr>
              <w:t>أهداف المادة الدراسية</w:t>
            </w:r>
          </w:p>
          <w:p w14:paraId="13576085" w14:textId="77777777" w:rsidR="003E4536" w:rsidRDefault="003E4536">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1A1E7E59" w14:textId="4A192A35" w:rsidR="003E4536" w:rsidRDefault="00500C69" w:rsidP="00500C69">
            <w:pPr>
              <w:spacing w:line="276" w:lineRule="auto"/>
              <w:jc w:val="both"/>
              <w:rPr>
                <w:color w:val="000000"/>
              </w:rPr>
            </w:pPr>
            <w:r w:rsidRPr="00500C69">
              <w:rPr>
                <w:color w:val="000000"/>
              </w:rPr>
              <w:t xml:space="preserve">Learn about the most important naturally occurring minerals Identify the physical properties of minerals with the naked eye. Knowledge of the chemical composition of the most important mineral aggregates. Know the types of chemical bonds in minerals and how their atoms relate to each other A comprehensive classification study of the minerals that make up the rocks of the </w:t>
            </w:r>
            <w:proofErr w:type="gramStart"/>
            <w:r w:rsidRPr="00500C69">
              <w:rPr>
                <w:color w:val="000000"/>
              </w:rPr>
              <w:t>earth's</w:t>
            </w:r>
            <w:proofErr w:type="gramEnd"/>
            <w:r w:rsidRPr="00500C69">
              <w:rPr>
                <w:color w:val="000000"/>
              </w:rPr>
              <w:t xml:space="preserve"> crust Identify the most important common mineral aggregates in the earth's crust in terms of their origin, origin and different characteristics.</w:t>
            </w:r>
          </w:p>
        </w:tc>
      </w:tr>
      <w:tr w:rsidR="003E4536" w14:paraId="16FF1DF8"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A694D4A" w14:textId="77777777" w:rsidR="003E4536" w:rsidRDefault="005070C6">
            <w:pPr>
              <w:spacing w:line="276" w:lineRule="auto"/>
              <w:rPr>
                <w:b/>
                <w:color w:val="000000"/>
                <w:sz w:val="24"/>
                <w:szCs w:val="24"/>
              </w:rPr>
            </w:pPr>
            <w:r>
              <w:rPr>
                <w:b/>
                <w:color w:val="000000"/>
                <w:sz w:val="24"/>
                <w:szCs w:val="24"/>
              </w:rPr>
              <w:t>Module Learning Outcomes</w:t>
            </w:r>
          </w:p>
          <w:p w14:paraId="14C6F33E" w14:textId="77777777" w:rsidR="003E4536" w:rsidRDefault="003E4536">
            <w:pPr>
              <w:spacing w:line="276" w:lineRule="auto"/>
              <w:rPr>
                <w:b/>
                <w:sz w:val="24"/>
                <w:szCs w:val="24"/>
              </w:rPr>
            </w:pPr>
          </w:p>
          <w:p w14:paraId="2F6E3F75" w14:textId="77777777" w:rsidR="003E4536" w:rsidRDefault="005070C6">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33852C3E" w14:textId="00F8A7E6" w:rsidR="003E4536" w:rsidRDefault="00CE189F" w:rsidP="00CE189F">
            <w:pPr>
              <w:widowControl w:val="0"/>
              <w:shd w:val="clear" w:color="auto" w:fill="FFFFFF"/>
              <w:spacing w:line="276" w:lineRule="auto"/>
              <w:rPr>
                <w:color w:val="3F4A52"/>
              </w:rPr>
            </w:pPr>
            <w:r w:rsidRPr="00CE189F">
              <w:rPr>
                <w:color w:val="3F4A52"/>
              </w:rPr>
              <w:t xml:space="preserve">The learning outcomes of a mineralogy module typically </w:t>
            </w:r>
            <w:proofErr w:type="gramStart"/>
            <w:r w:rsidRPr="00CE189F">
              <w:rPr>
                <w:color w:val="3F4A52"/>
              </w:rPr>
              <w:t>include:</w:t>
            </w:r>
            <w:proofErr w:type="gramEnd"/>
            <w:r w:rsidRPr="00CE189F">
              <w:rPr>
                <w:color w:val="3F4A52"/>
              </w:rPr>
              <w:t xml:space="preserve"> 1. Understanding the basic concepts and principles of mineralogy, including crystallography, mineral identification, and classification. 2. Developing skills in the use of optical microscopy and other analytical techniques for mineral identification and characterization. 3. Gaining knowledge of the physical and chemical properties of minerals, including their formation, occurrence, and geological significance. 4. Acquiring an understanding of the relationships between minerals and rocks, as well as their role in geological processes such as metamorphism and ore formation. 5. Developing critical thinking skills to analyze and interpret mineralogical data, such as mineral assemblages, textures, and geochemical compositions. 6. Enhancing laboratory skills through hands-on experience with mineral specimens, thin section preparation, and mineralogical analysis techniques. 7. Cultivating an appreciation for the diversity and beauty of minerals found in nature. 8. Applying acquired knowledge to practical applications in fields such as geology, environmental science, materials science, or mining exploration. Overall, the learning outcomes aim to provide students with a solid foundation in mineralogy that </w:t>
            </w:r>
            <w:proofErr w:type="gramStart"/>
            <w:r w:rsidRPr="00CE189F">
              <w:rPr>
                <w:color w:val="3F4A52"/>
              </w:rPr>
              <w:t>can be applied</w:t>
            </w:r>
            <w:proofErr w:type="gramEnd"/>
            <w:r w:rsidRPr="00CE189F">
              <w:rPr>
                <w:color w:val="3F4A52"/>
              </w:rPr>
              <w:t xml:space="preserve"> to various scientific disciplines related to Earth sciences.</w:t>
            </w:r>
          </w:p>
        </w:tc>
      </w:tr>
      <w:tr w:rsidR="003E4536" w14:paraId="2AA839D1" w14:textId="77777777">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42D6598" w14:textId="77777777" w:rsidR="003E4536" w:rsidRDefault="005070C6">
            <w:pPr>
              <w:spacing w:after="0" w:line="312" w:lineRule="auto"/>
              <w:jc w:val="center"/>
              <w:rPr>
                <w:b/>
                <w:sz w:val="24"/>
                <w:szCs w:val="24"/>
              </w:rPr>
            </w:pPr>
            <w:r>
              <w:rPr>
                <w:b/>
                <w:sz w:val="24"/>
                <w:szCs w:val="24"/>
              </w:rPr>
              <w:t>Indicative Contents</w:t>
            </w:r>
          </w:p>
          <w:p w14:paraId="6C9F6264" w14:textId="77777777" w:rsidR="003E4536" w:rsidRDefault="005070C6">
            <w:pPr>
              <w:bidi/>
              <w:spacing w:after="0"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398E7EEE" w14:textId="3B1960C7" w:rsidR="003E4536" w:rsidRDefault="00CE189F" w:rsidP="00CE189F">
            <w:pPr>
              <w:spacing w:after="0" w:line="312" w:lineRule="auto"/>
              <w:jc w:val="both"/>
            </w:pPr>
            <w:r w:rsidRPr="00CE189F">
              <w:t xml:space="preserve">Mineralogy is the study of minerals, which are naturally occurring inorganic substances with a specific chemical composition and crystal structure. The indicative contents of mineralogy typically </w:t>
            </w:r>
            <w:proofErr w:type="gramStart"/>
            <w:r w:rsidRPr="00CE189F">
              <w:t>include:</w:t>
            </w:r>
            <w:proofErr w:type="gramEnd"/>
            <w:r w:rsidRPr="00CE189F">
              <w:t xml:space="preserve"> 1. Introduction to minerals: Definition, characteristics, and classification of minerals. 2. Crystallography: Study of crystal systems, crystal forms, and symmetry. 3. Mineral chemistry: Composition and chemical properties of minerals. 4. Physical properties of minerals: Color, luster, hardness, cleavage, fracture, and specific gravity. 5. Optical properties: Study of light behavior in minerals, including transparency, refractive index, and </w:t>
            </w:r>
            <w:proofErr w:type="spellStart"/>
            <w:r w:rsidRPr="00CE189F">
              <w:t>pleochroism</w:t>
            </w:r>
            <w:proofErr w:type="spellEnd"/>
            <w:r w:rsidRPr="00CE189F">
              <w:t xml:space="preserve">. 6. Mineral identification techniques: Use of physical and optical properties to identify minerals. 7. Mineral associations: Study of the occurrence and distribution of minerals in different geological environments. 8. Mineral genesis: Processes involved in the formation of minerals. 9. Economic mineral deposits: Exploration and exploitation of valuable mineral resources. 10. Mineral uses: Industrial applications and cultural significance of </w:t>
            </w:r>
            <w:r w:rsidRPr="00CE189F">
              <w:lastRenderedPageBreak/>
              <w:t xml:space="preserve">different minerals. These are some indicative contents that </w:t>
            </w:r>
            <w:proofErr w:type="gramStart"/>
            <w:r w:rsidRPr="00CE189F">
              <w:t>are commonly covered</w:t>
            </w:r>
            <w:proofErr w:type="gramEnd"/>
            <w:r w:rsidRPr="00CE189F">
              <w:t xml:space="preserve"> in a mineralogy course or textbook.</w:t>
            </w:r>
          </w:p>
        </w:tc>
      </w:tr>
    </w:tbl>
    <w:p w14:paraId="12BEDA19" w14:textId="77777777" w:rsidR="003E4536" w:rsidRDefault="003E4536">
      <w:pPr>
        <w:spacing w:after="384" w:line="312" w:lineRule="auto"/>
        <w:rPr>
          <w:rFonts w:ascii="Cambria" w:eastAsia="Cambria" w:hAnsi="Cambria" w:cs="Cambria"/>
          <w:b/>
          <w:color w:val="000000"/>
          <w:sz w:val="24"/>
          <w:szCs w:val="24"/>
        </w:rPr>
      </w:pPr>
    </w:p>
    <w:tbl>
      <w:tblPr>
        <w:tblStyle w:val="a5"/>
        <w:tblW w:w="10455" w:type="dxa"/>
        <w:tblInd w:w="-540" w:type="dxa"/>
        <w:tblLayout w:type="fixed"/>
        <w:tblLook w:val="0400" w:firstRow="0" w:lastRow="0" w:firstColumn="0" w:lastColumn="0" w:noHBand="0" w:noVBand="1"/>
      </w:tblPr>
      <w:tblGrid>
        <w:gridCol w:w="2564"/>
        <w:gridCol w:w="7891"/>
      </w:tblGrid>
      <w:tr w:rsidR="003E4536" w14:paraId="1F84DD62" w14:textId="77777777">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3EC1BC63" w14:textId="77777777" w:rsidR="003E4536" w:rsidRDefault="005070C6">
            <w:pPr>
              <w:spacing w:after="0" w:line="276" w:lineRule="auto"/>
              <w:jc w:val="center"/>
              <w:rPr>
                <w:b/>
                <w:color w:val="17365D"/>
                <w:sz w:val="28"/>
                <w:szCs w:val="28"/>
              </w:rPr>
            </w:pPr>
            <w:r>
              <w:rPr>
                <w:b/>
                <w:color w:val="17365D"/>
                <w:sz w:val="28"/>
                <w:szCs w:val="28"/>
              </w:rPr>
              <w:t>Learning and Teaching Strategies</w:t>
            </w:r>
          </w:p>
          <w:p w14:paraId="2964EA7F" w14:textId="77777777"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استراتيجيات التعلم والتعليم</w:t>
            </w:r>
          </w:p>
        </w:tc>
      </w:tr>
      <w:tr w:rsidR="003E4536" w14:paraId="7881FB53" w14:textId="77777777">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72DCADF" w14:textId="77777777" w:rsidR="003E4536" w:rsidRDefault="005070C6">
            <w:pPr>
              <w:spacing w:after="0" w:line="276" w:lineRule="auto"/>
              <w:rPr>
                <w:b/>
                <w:sz w:val="24"/>
                <w:szCs w:val="24"/>
              </w:rPr>
            </w:pPr>
            <w:bookmarkStart w:id="1" w:name="_GoBack" w:colFirst="1" w:colLast="1"/>
            <w:r>
              <w:rPr>
                <w:b/>
                <w:color w:val="000000"/>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42CCB7C9" w14:textId="77AD3FA1" w:rsidR="003E4536" w:rsidRDefault="00F97025" w:rsidP="00F97025">
            <w:pPr>
              <w:spacing w:after="0" w:line="276" w:lineRule="auto"/>
              <w:rPr>
                <w:color w:val="000000"/>
              </w:rPr>
            </w:pPr>
            <w:r w:rsidRPr="00F97025">
              <w:rPr>
                <w:color w:val="000000"/>
              </w:rPr>
              <w:t xml:space="preserve">Mineralogy strategies refer to the approaches and techniques used in the study of minerals. Here are some strategies commonly employed in mineralogy: 1. Sample collection and preparation: This involves selecting appropriate samples from various geological settings and preparing them for analysis, such as grinding, polishing, and thin sectioning. 2. Optical microscopy: This strategy involves using a polarizing microscope to examine mineral samples under transmitted or reflected light. It helps identify minerals based on their optical properties like color, birefringence, and </w:t>
            </w:r>
            <w:proofErr w:type="spellStart"/>
            <w:r w:rsidRPr="00F97025">
              <w:rPr>
                <w:color w:val="000000"/>
              </w:rPr>
              <w:t>pleochroism</w:t>
            </w:r>
            <w:proofErr w:type="spellEnd"/>
            <w:r w:rsidRPr="00F97025">
              <w:rPr>
                <w:color w:val="000000"/>
              </w:rPr>
              <w:t xml:space="preserve">. 3. X-ray diffraction (XRD): XRD is a powerful technique used to determine the crystal structure of minerals by analyzing the diffraction pattern produced when X-rays interact with a crystalline sample. 4. Electron microscopy: Scanning electron microscopy (SEM) and transmission electron microscopy (TEM) </w:t>
            </w:r>
            <w:proofErr w:type="gramStart"/>
            <w:r w:rsidRPr="00F97025">
              <w:rPr>
                <w:color w:val="000000"/>
              </w:rPr>
              <w:t>are used</w:t>
            </w:r>
            <w:proofErr w:type="gramEnd"/>
            <w:r w:rsidRPr="00F97025">
              <w:rPr>
                <w:color w:val="000000"/>
              </w:rPr>
              <w:t xml:space="preserve"> to study mineral samples at high magnification. These techniques provide detailed information about crystal morphology, composition, and microstructures. 5. Spectroscopy: Techniques such as infrared spectroscopy (IR), Raman spectroscopy, and energy-dispersive X-ray spectroscopy (EDS) </w:t>
            </w:r>
            <w:proofErr w:type="gramStart"/>
            <w:r w:rsidRPr="00F97025">
              <w:rPr>
                <w:color w:val="000000"/>
              </w:rPr>
              <w:t>are employed</w:t>
            </w:r>
            <w:proofErr w:type="gramEnd"/>
            <w:r w:rsidRPr="00F97025">
              <w:rPr>
                <w:color w:val="000000"/>
              </w:rPr>
              <w:t xml:space="preserve"> to identify minerals based on their characteristic absorption or emission spectra. 6. Chemical analysis: Chemical methods like wet chemical analysis or instrumental techniques such as atomic absorption spectroscopy (AAS) or inductively coupled plasma mass spectrometry (ICP-MS) </w:t>
            </w:r>
            <w:proofErr w:type="gramStart"/>
            <w:r w:rsidRPr="00F97025">
              <w:rPr>
                <w:color w:val="000000"/>
              </w:rPr>
              <w:t>are used</w:t>
            </w:r>
            <w:proofErr w:type="gramEnd"/>
            <w:r w:rsidRPr="00F97025">
              <w:rPr>
                <w:color w:val="000000"/>
              </w:rPr>
              <w:t xml:space="preserve"> to determine the elemental composition of minerals. 7. Mineral classification and identification: Various classification schemes exist for categorizing minerals based on their chemical composition, crystal structure, or physical properties. These schemes help in identifying unknown minerals by comparing their characteristics with established mineralogical databases. 8. Fieldwork and mapping: Fieldwork involves visiting geological sites to observe mineral occurrences in their natural settings, collecting samples for further analysis, and mapping mineral distributions within a given area. 9. Experimental methods: High-pressure/high-temperature experiments or other laboratory techniques </w:t>
            </w:r>
            <w:proofErr w:type="gramStart"/>
            <w:r w:rsidRPr="00F97025">
              <w:rPr>
                <w:color w:val="000000"/>
              </w:rPr>
              <w:t>can be employed</w:t>
            </w:r>
            <w:proofErr w:type="gramEnd"/>
            <w:r w:rsidRPr="00F97025">
              <w:rPr>
                <w:color w:val="000000"/>
              </w:rPr>
              <w:t xml:space="preserve"> to simulate natural conditions and investigate the formation processes of specific minerals. 10. Data analysis and interpretation: Once data </w:t>
            </w:r>
            <w:proofErr w:type="gramStart"/>
            <w:r w:rsidRPr="00F97025">
              <w:rPr>
                <w:color w:val="000000"/>
              </w:rPr>
              <w:t>is collected</w:t>
            </w:r>
            <w:proofErr w:type="gramEnd"/>
            <w:r w:rsidRPr="00F97025">
              <w:rPr>
                <w:color w:val="000000"/>
              </w:rPr>
              <w:t xml:space="preserve"> from various analytical techniques, statistical analysis or modeling may be applied to interpret the results and draw conclusions about mineral formation mechanisms, geologic history, or economic potential. These strategies are not exhaustive but provide an overview of common approaches used in mineralogy research and exploration.</w:t>
            </w:r>
          </w:p>
          <w:p w14:paraId="42B36DA4" w14:textId="77777777" w:rsidR="003E4536" w:rsidRDefault="003E4536" w:rsidP="00D97FAC">
            <w:pPr>
              <w:spacing w:after="0" w:line="276" w:lineRule="auto"/>
              <w:jc w:val="both"/>
              <w:rPr>
                <w:color w:val="000000"/>
              </w:rPr>
            </w:pPr>
          </w:p>
        </w:tc>
      </w:tr>
      <w:bookmarkEnd w:id="1"/>
    </w:tbl>
    <w:p w14:paraId="2D939BAF" w14:textId="77777777" w:rsidR="003E4536" w:rsidRDefault="003E4536">
      <w:pPr>
        <w:spacing w:line="276" w:lineRule="auto"/>
        <w:rPr>
          <w:rFonts w:ascii="Cambria" w:eastAsia="Cambria" w:hAnsi="Cambria" w:cs="Cambria"/>
          <w:b/>
          <w:color w:val="000000"/>
          <w:sz w:val="36"/>
          <w:szCs w:val="36"/>
        </w:rPr>
      </w:pPr>
    </w:p>
    <w:p w14:paraId="12C85E38" w14:textId="77777777" w:rsidR="004B7062" w:rsidRDefault="004B7062">
      <w:pPr>
        <w:spacing w:line="276" w:lineRule="auto"/>
        <w:rPr>
          <w:rFonts w:ascii="Cambria" w:eastAsia="Cambria" w:hAnsi="Cambria" w:cs="Cambria"/>
          <w:b/>
          <w:color w:val="000000"/>
          <w:sz w:val="36"/>
          <w:szCs w:val="36"/>
        </w:rPr>
      </w:pPr>
    </w:p>
    <w:p w14:paraId="2BD3556C" w14:textId="77777777" w:rsidR="004B7062" w:rsidRDefault="004B7062">
      <w:pPr>
        <w:spacing w:line="276" w:lineRule="auto"/>
        <w:rPr>
          <w:rFonts w:ascii="Cambria" w:eastAsia="Cambria" w:hAnsi="Cambria" w:cs="Cambria"/>
          <w:b/>
          <w:color w:val="000000"/>
          <w:sz w:val="36"/>
          <w:szCs w:val="36"/>
        </w:rPr>
      </w:pPr>
    </w:p>
    <w:tbl>
      <w:tblPr>
        <w:tblStyle w:val="a6"/>
        <w:tblW w:w="10455" w:type="dxa"/>
        <w:tblInd w:w="-540" w:type="dxa"/>
        <w:tblLayout w:type="fixed"/>
        <w:tblLook w:val="0400" w:firstRow="0" w:lastRow="0" w:firstColumn="0" w:lastColumn="0" w:noHBand="0" w:noVBand="1"/>
      </w:tblPr>
      <w:tblGrid>
        <w:gridCol w:w="4077"/>
        <w:gridCol w:w="1276"/>
        <w:gridCol w:w="3974"/>
        <w:gridCol w:w="1128"/>
      </w:tblGrid>
      <w:tr w:rsidR="003E4536" w14:paraId="14963093" w14:textId="77777777">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6580EA39" w14:textId="77777777" w:rsidR="003E4536" w:rsidRDefault="005070C6">
            <w:pPr>
              <w:pBdr>
                <w:top w:val="nil"/>
                <w:left w:val="nil"/>
                <w:bottom w:val="nil"/>
                <w:right w:val="nil"/>
                <w:between w:val="nil"/>
              </w:pBdr>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Pr>
              <w:t>Student Workload (SWL)</w:t>
            </w:r>
          </w:p>
          <w:p w14:paraId="1DA66C51" w14:textId="77777777"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tl/>
              </w:rPr>
              <w:t>الحمل الدراسي للطالب</w:t>
            </w:r>
          </w:p>
        </w:tc>
      </w:tr>
      <w:tr w:rsidR="003E4536" w14:paraId="67F5ADD6"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0D24660" w14:textId="77777777" w:rsidR="003E4536" w:rsidRDefault="005070C6">
            <w:pPr>
              <w:spacing w:after="0" w:line="312" w:lineRule="auto"/>
              <w:rPr>
                <w:b/>
                <w:color w:val="000000"/>
                <w:sz w:val="24"/>
                <w:szCs w:val="24"/>
              </w:rPr>
            </w:pPr>
            <w:r>
              <w:rPr>
                <w:b/>
                <w:color w:val="000000"/>
                <w:sz w:val="24"/>
                <w:szCs w:val="24"/>
              </w:rPr>
              <w:t>Structured SWL (h/</w:t>
            </w:r>
            <w:proofErr w:type="spellStart"/>
            <w:r>
              <w:rPr>
                <w:b/>
                <w:color w:val="000000"/>
                <w:sz w:val="24"/>
                <w:szCs w:val="24"/>
              </w:rPr>
              <w:t>sem</w:t>
            </w:r>
            <w:proofErr w:type="spellEnd"/>
            <w:r>
              <w:rPr>
                <w:b/>
                <w:color w:val="000000"/>
                <w:sz w:val="24"/>
                <w:szCs w:val="24"/>
              </w:rPr>
              <w:t>)</w:t>
            </w:r>
          </w:p>
          <w:p w14:paraId="7DE2BBF2" w14:textId="77777777" w:rsidR="003E4536" w:rsidRDefault="005070C6">
            <w:pPr>
              <w:spacing w:after="0"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12267" w14:textId="0F4EE702" w:rsidR="003E4536" w:rsidRDefault="001A46A1">
            <w:pPr>
              <w:spacing w:after="0" w:line="312" w:lineRule="auto"/>
              <w:rPr>
                <w:sz w:val="24"/>
                <w:szCs w:val="24"/>
              </w:rPr>
            </w:pPr>
            <w:r>
              <w:rPr>
                <w:sz w:val="24"/>
                <w:szCs w:val="24"/>
              </w:rPr>
              <w:t>114</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9A1D46A" w14:textId="77777777"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E97E3" w14:textId="77777777" w:rsidR="003E4536" w:rsidRDefault="003E4536">
            <w:pPr>
              <w:spacing w:after="0" w:line="312" w:lineRule="auto"/>
              <w:rPr>
                <w:sz w:val="24"/>
                <w:szCs w:val="24"/>
              </w:rPr>
            </w:pPr>
          </w:p>
        </w:tc>
      </w:tr>
      <w:tr w:rsidR="003E4536" w14:paraId="5780A93B"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71AEACB" w14:textId="77777777" w:rsidR="003E4536" w:rsidRDefault="005070C6">
            <w:pPr>
              <w:spacing w:after="0" w:line="312" w:lineRule="auto"/>
              <w:rPr>
                <w:b/>
                <w:sz w:val="24"/>
                <w:szCs w:val="24"/>
              </w:rPr>
            </w:pPr>
            <w:r>
              <w:rPr>
                <w:b/>
                <w:color w:val="000000"/>
                <w:sz w:val="24"/>
                <w:szCs w:val="24"/>
              </w:rPr>
              <w:t>Unstructured SWL (h/</w:t>
            </w:r>
            <w:proofErr w:type="spellStart"/>
            <w:r>
              <w:rPr>
                <w:b/>
                <w:color w:val="000000"/>
                <w:sz w:val="24"/>
                <w:szCs w:val="24"/>
              </w:rPr>
              <w:t>sem</w:t>
            </w:r>
            <w:proofErr w:type="spellEnd"/>
            <w:r>
              <w:rPr>
                <w:b/>
                <w:color w:val="000000"/>
                <w:sz w:val="24"/>
                <w:szCs w:val="24"/>
              </w:rPr>
              <w:t>)</w:t>
            </w:r>
          </w:p>
          <w:p w14:paraId="3EAE57D8" w14:textId="77777777" w:rsidR="003E4536" w:rsidRDefault="005070C6">
            <w:pPr>
              <w:spacing w:after="0"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CDB1A" w14:textId="2BE6F93B" w:rsidR="003E4536" w:rsidRDefault="001A46A1">
            <w:pPr>
              <w:spacing w:after="0" w:line="312" w:lineRule="auto"/>
              <w:rPr>
                <w:sz w:val="24"/>
                <w:szCs w:val="24"/>
              </w:rPr>
            </w:pPr>
            <w:r>
              <w:rPr>
                <w:sz w:val="24"/>
                <w:szCs w:val="24"/>
              </w:rPr>
              <w:t>86</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81E41ED" w14:textId="77777777"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3CD89" w14:textId="77777777" w:rsidR="003E4536" w:rsidRDefault="003E4536">
            <w:pPr>
              <w:spacing w:after="0" w:line="312" w:lineRule="auto"/>
              <w:rPr>
                <w:sz w:val="24"/>
                <w:szCs w:val="24"/>
              </w:rPr>
            </w:pPr>
          </w:p>
        </w:tc>
      </w:tr>
      <w:tr w:rsidR="003E4536" w14:paraId="19F6E3B5" w14:textId="77777777">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7DE91991" w14:textId="77777777" w:rsidR="003E4536" w:rsidRDefault="005070C6">
            <w:pPr>
              <w:spacing w:after="0" w:line="312" w:lineRule="auto"/>
              <w:rPr>
                <w:b/>
                <w:color w:val="000000"/>
                <w:sz w:val="24"/>
                <w:szCs w:val="24"/>
              </w:rPr>
            </w:pPr>
            <w:r>
              <w:rPr>
                <w:b/>
                <w:color w:val="000000"/>
                <w:sz w:val="24"/>
                <w:szCs w:val="24"/>
              </w:rPr>
              <w:t>Total SWL (h/</w:t>
            </w:r>
            <w:proofErr w:type="spellStart"/>
            <w:r>
              <w:rPr>
                <w:b/>
                <w:color w:val="000000"/>
                <w:sz w:val="24"/>
                <w:szCs w:val="24"/>
              </w:rPr>
              <w:t>sem</w:t>
            </w:r>
            <w:proofErr w:type="spellEnd"/>
            <w:r>
              <w:rPr>
                <w:b/>
                <w:color w:val="000000"/>
                <w:sz w:val="24"/>
                <w:szCs w:val="24"/>
              </w:rPr>
              <w:t>)</w:t>
            </w:r>
          </w:p>
          <w:p w14:paraId="7286C769" w14:textId="77777777" w:rsidR="003E4536" w:rsidRDefault="005070C6">
            <w:pPr>
              <w:spacing w:after="0"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79CEB2D" w14:textId="3D582F37" w:rsidR="003E4536" w:rsidRDefault="001A46A1">
            <w:pPr>
              <w:spacing w:after="0" w:line="312" w:lineRule="auto"/>
              <w:rPr>
                <w:sz w:val="24"/>
                <w:szCs w:val="24"/>
                <w:rtl/>
                <w:lang w:bidi="ar-IQ"/>
              </w:rPr>
            </w:pPr>
            <w:r>
              <w:rPr>
                <w:sz w:val="24"/>
                <w:szCs w:val="24"/>
              </w:rPr>
              <w:t>200</w:t>
            </w:r>
          </w:p>
        </w:tc>
      </w:tr>
    </w:tbl>
    <w:p w14:paraId="2F8A5FBC" w14:textId="77777777" w:rsidR="003E4536" w:rsidRDefault="003E4536">
      <w:pPr>
        <w:spacing w:after="0" w:line="312" w:lineRule="auto"/>
        <w:rPr>
          <w:rFonts w:ascii="Cambria" w:eastAsia="Cambria" w:hAnsi="Cambria" w:cs="Cambria"/>
          <w:b/>
          <w:color w:val="000000"/>
        </w:rPr>
      </w:pPr>
    </w:p>
    <w:p w14:paraId="6A8785FD" w14:textId="77777777" w:rsidR="004B7062" w:rsidRDefault="004B7062">
      <w:pPr>
        <w:spacing w:after="0" w:line="312" w:lineRule="auto"/>
        <w:rPr>
          <w:rFonts w:ascii="Cambria" w:eastAsia="Cambria" w:hAnsi="Cambria" w:cs="Cambria"/>
          <w:b/>
          <w:color w:val="000000"/>
        </w:rPr>
      </w:pPr>
    </w:p>
    <w:tbl>
      <w:tblPr>
        <w:tblStyle w:val="a7"/>
        <w:tblW w:w="10500" w:type="dxa"/>
        <w:tblInd w:w="-540" w:type="dxa"/>
        <w:tblLayout w:type="fixed"/>
        <w:tblLook w:val="0400" w:firstRow="0" w:lastRow="0" w:firstColumn="0" w:lastColumn="0" w:noHBand="0" w:noVBand="1"/>
      </w:tblPr>
      <w:tblGrid>
        <w:gridCol w:w="1485"/>
        <w:gridCol w:w="1785"/>
        <w:gridCol w:w="1140"/>
        <w:gridCol w:w="2250"/>
        <w:gridCol w:w="1455"/>
        <w:gridCol w:w="2385"/>
      </w:tblGrid>
      <w:tr w:rsidR="003E4536" w14:paraId="6F4A18D7" w14:textId="77777777">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6C2C1AD1" w14:textId="77777777" w:rsidR="003E4536" w:rsidRDefault="005070C6">
            <w:pPr>
              <w:spacing w:after="0" w:line="312" w:lineRule="auto"/>
              <w:jc w:val="center"/>
              <w:rPr>
                <w:b/>
                <w:color w:val="17365D"/>
                <w:sz w:val="28"/>
                <w:szCs w:val="28"/>
              </w:rPr>
            </w:pPr>
            <w:r>
              <w:rPr>
                <w:b/>
                <w:color w:val="17365D"/>
                <w:sz w:val="28"/>
                <w:szCs w:val="28"/>
              </w:rPr>
              <w:t>Module Evaluation</w:t>
            </w:r>
          </w:p>
          <w:p w14:paraId="730DB0F2" w14:textId="77777777"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32"/>
                <w:szCs w:val="32"/>
              </w:rPr>
            </w:pPr>
            <w:r>
              <w:rPr>
                <w:rFonts w:ascii="Times New Roman" w:eastAsia="Times New Roman" w:hAnsi="Times New Roman" w:cs="Times New Roman"/>
                <w:b/>
                <w:color w:val="17365D"/>
                <w:sz w:val="28"/>
                <w:szCs w:val="28"/>
                <w:rtl/>
              </w:rPr>
              <w:t>تقييم المادة الدراسية</w:t>
            </w:r>
          </w:p>
        </w:tc>
      </w:tr>
      <w:tr w:rsidR="003E4536" w14:paraId="474CD8EB" w14:textId="77777777">
        <w:trPr>
          <w:trHeight w:val="200"/>
        </w:trPr>
        <w:tc>
          <w:tcPr>
            <w:tcW w:w="3270" w:type="dxa"/>
            <w:gridSpan w:val="2"/>
            <w:tcBorders>
              <w:top w:val="single" w:sz="4" w:space="0" w:color="000000"/>
              <w:left w:val="single" w:sz="4" w:space="0" w:color="000000"/>
              <w:bottom w:val="single" w:sz="4" w:space="0" w:color="000000"/>
              <w:right w:val="nil"/>
            </w:tcBorders>
            <w:vAlign w:val="center"/>
          </w:tcPr>
          <w:p w14:paraId="08A7E3B9" w14:textId="77777777" w:rsidR="003E4536" w:rsidRDefault="003E4536">
            <w:pPr>
              <w:spacing w:after="0" w:line="312" w:lineRule="auto"/>
              <w:ind w:left="360" w:hanging="720"/>
              <w:rPr>
                <w:b/>
                <w:sz w:val="20"/>
                <w:szCs w:val="20"/>
              </w:rPr>
            </w:pPr>
          </w:p>
          <w:p w14:paraId="2BD7EE2D" w14:textId="77777777" w:rsidR="003E4536" w:rsidRDefault="005070C6">
            <w:pPr>
              <w:spacing w:after="0" w:line="312" w:lineRule="auto"/>
              <w:ind w:left="360" w:hanging="720"/>
              <w:rPr>
                <w:b/>
                <w:sz w:val="20"/>
                <w:szCs w:val="20"/>
              </w:rPr>
            </w:pPr>
            <w:r>
              <w:rPr>
                <w:b/>
                <w:sz w:val="20"/>
                <w:szCs w:val="20"/>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14:paraId="15D8F025" w14:textId="77777777" w:rsidR="003E4536" w:rsidRDefault="005070C6">
            <w:pPr>
              <w:spacing w:after="0" w:line="312" w:lineRule="auto"/>
              <w:jc w:val="center"/>
              <w:rPr>
                <w:b/>
                <w:color w:val="000000"/>
              </w:rPr>
            </w:pPr>
            <w:r>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14:paraId="3E816CF8" w14:textId="77777777" w:rsidR="003E4536" w:rsidRDefault="005070C6">
            <w:pPr>
              <w:spacing w:after="0" w:line="312" w:lineRule="auto"/>
              <w:jc w:val="center"/>
              <w:rPr>
                <w:b/>
                <w:color w:val="000000"/>
              </w:rPr>
            </w:pPr>
            <w:r>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14:paraId="063E4269" w14:textId="77777777" w:rsidR="003E4536" w:rsidRDefault="005070C6">
            <w:pPr>
              <w:spacing w:after="0" w:line="312" w:lineRule="auto"/>
              <w:jc w:val="center"/>
              <w:rPr>
                <w:b/>
                <w:color w:val="000000"/>
              </w:rPr>
            </w:pPr>
            <w:r>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D86613B" w14:textId="77777777" w:rsidR="003E4536" w:rsidRDefault="005070C6">
            <w:pPr>
              <w:spacing w:after="0" w:line="312" w:lineRule="auto"/>
              <w:rPr>
                <w:b/>
                <w:color w:val="000000"/>
              </w:rPr>
            </w:pPr>
            <w:r>
              <w:rPr>
                <w:b/>
                <w:color w:val="000000"/>
              </w:rPr>
              <w:t>Relevant Learning Outcome</w:t>
            </w:r>
          </w:p>
        </w:tc>
      </w:tr>
      <w:tr w:rsidR="003E4536" w14:paraId="3CA02057"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6A2A89F5" w14:textId="77777777" w:rsidR="003E4536" w:rsidRDefault="005070C6">
            <w:pPr>
              <w:spacing w:after="0"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CFB6CFE" w14:textId="77777777" w:rsidR="003E4536" w:rsidRDefault="005070C6">
            <w:pPr>
              <w:spacing w:after="0" w:line="312" w:lineRule="auto"/>
              <w:rPr>
                <w:b/>
                <w:color w:val="000000"/>
              </w:rPr>
            </w:pPr>
            <w:r>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14:paraId="5491492E" w14:textId="77777777" w:rsidR="003E4536" w:rsidRDefault="005070C6">
            <w:pPr>
              <w:spacing w:after="0" w:line="312" w:lineRule="auto"/>
              <w:jc w:val="center"/>
              <w:rPr>
                <w:color w:val="000000"/>
              </w:rPr>
            </w:pPr>
            <w:r>
              <w:rPr>
                <w:color w:val="000000"/>
              </w:rPr>
              <w:t>2</w:t>
            </w:r>
          </w:p>
        </w:tc>
        <w:tc>
          <w:tcPr>
            <w:tcW w:w="2250" w:type="dxa"/>
            <w:tcBorders>
              <w:top w:val="single" w:sz="4" w:space="0" w:color="000000"/>
              <w:left w:val="single" w:sz="4" w:space="0" w:color="000000"/>
              <w:bottom w:val="single" w:sz="4" w:space="0" w:color="000000"/>
              <w:right w:val="nil"/>
            </w:tcBorders>
            <w:vAlign w:val="center"/>
          </w:tcPr>
          <w:p w14:paraId="64B13BC1" w14:textId="77777777" w:rsidR="003E4536" w:rsidRDefault="005070C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nil"/>
            </w:tcBorders>
            <w:vAlign w:val="center"/>
          </w:tcPr>
          <w:p w14:paraId="7E4E5757" w14:textId="77777777"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1E79AAF4" w14:textId="77777777" w:rsidR="003E4536" w:rsidRDefault="003E4536">
            <w:pPr>
              <w:spacing w:after="0" w:line="312" w:lineRule="auto"/>
              <w:rPr>
                <w:color w:val="000000"/>
              </w:rPr>
            </w:pPr>
          </w:p>
        </w:tc>
      </w:tr>
      <w:tr w:rsidR="003E4536" w14:paraId="26416540"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605914E" w14:textId="77777777"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EA44628" w14:textId="77777777" w:rsidR="003E4536" w:rsidRDefault="005070C6">
            <w:pPr>
              <w:spacing w:after="0" w:line="312" w:lineRule="auto"/>
              <w:rPr>
                <w:b/>
                <w:color w:val="000000"/>
              </w:rPr>
            </w:pPr>
            <w:r>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14:paraId="7F247127" w14:textId="77777777" w:rsidR="003E4536" w:rsidRDefault="005070C6">
            <w:pPr>
              <w:spacing w:after="0" w:line="312" w:lineRule="auto"/>
              <w:jc w:val="center"/>
              <w:rPr>
                <w:color w:val="000000"/>
              </w:rPr>
            </w:pPr>
            <w:r>
              <w:rPr>
                <w:color w:val="000000"/>
              </w:rPr>
              <w:t>2</w:t>
            </w:r>
          </w:p>
        </w:tc>
        <w:tc>
          <w:tcPr>
            <w:tcW w:w="2250" w:type="dxa"/>
            <w:tcBorders>
              <w:top w:val="single" w:sz="4" w:space="0" w:color="000000"/>
              <w:left w:val="single" w:sz="4" w:space="0" w:color="000000"/>
              <w:bottom w:val="single" w:sz="4" w:space="0" w:color="000000"/>
              <w:right w:val="nil"/>
            </w:tcBorders>
            <w:vAlign w:val="center"/>
          </w:tcPr>
          <w:p w14:paraId="3415D27D" w14:textId="77777777" w:rsidR="003E4536" w:rsidRDefault="005070C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4438DFD9" w14:textId="77777777"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54F06AE3" w14:textId="77777777" w:rsidR="003E4536" w:rsidRDefault="003E4536">
            <w:pPr>
              <w:spacing w:after="0" w:line="312" w:lineRule="auto"/>
              <w:rPr>
                <w:color w:val="000000"/>
              </w:rPr>
            </w:pPr>
          </w:p>
        </w:tc>
      </w:tr>
      <w:tr w:rsidR="003E4536" w14:paraId="2FA85B23"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5D61979" w14:textId="77777777"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19C0CE6" w14:textId="77777777" w:rsidR="003E4536" w:rsidRDefault="005070C6">
            <w:pPr>
              <w:spacing w:after="0" w:line="312" w:lineRule="auto"/>
              <w:rPr>
                <w:b/>
                <w:color w:val="000000"/>
              </w:rPr>
            </w:pPr>
            <w:r>
              <w:rPr>
                <w:b/>
                <w:color w:val="000000"/>
              </w:rPr>
              <w:t xml:space="preserve">Projects / </w:t>
            </w:r>
            <w:r>
              <w:rPr>
                <w:b/>
                <w:color w:val="FF0000"/>
              </w:rPr>
              <w:t>Lab.</w:t>
            </w:r>
          </w:p>
        </w:tc>
        <w:tc>
          <w:tcPr>
            <w:tcW w:w="1140" w:type="dxa"/>
            <w:tcBorders>
              <w:top w:val="single" w:sz="4" w:space="0" w:color="000000"/>
              <w:left w:val="single" w:sz="4" w:space="0" w:color="000000"/>
              <w:bottom w:val="single" w:sz="4" w:space="0" w:color="000000"/>
              <w:right w:val="nil"/>
            </w:tcBorders>
            <w:vAlign w:val="center"/>
          </w:tcPr>
          <w:p w14:paraId="0AA7BA82" w14:textId="77777777" w:rsidR="003E4536" w:rsidRDefault="005070C6">
            <w:pPr>
              <w:spacing w:after="0" w:line="312" w:lineRule="auto"/>
              <w:jc w:val="center"/>
              <w:rPr>
                <w:color w:val="000000"/>
              </w:rPr>
            </w:pPr>
            <w:r>
              <w:rPr>
                <w:color w:val="000000"/>
              </w:rPr>
              <w:t>1</w:t>
            </w:r>
          </w:p>
        </w:tc>
        <w:tc>
          <w:tcPr>
            <w:tcW w:w="2250" w:type="dxa"/>
            <w:tcBorders>
              <w:top w:val="single" w:sz="4" w:space="0" w:color="000000"/>
              <w:left w:val="single" w:sz="4" w:space="0" w:color="000000"/>
              <w:bottom w:val="single" w:sz="4" w:space="0" w:color="000000"/>
              <w:right w:val="nil"/>
            </w:tcBorders>
            <w:vAlign w:val="center"/>
          </w:tcPr>
          <w:p w14:paraId="5FAAD6E1" w14:textId="77777777" w:rsidR="003E4536" w:rsidRDefault="005070C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380264C8" w14:textId="77777777"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4EE12DD6" w14:textId="77777777" w:rsidR="003E4536" w:rsidRDefault="003E4536">
            <w:pPr>
              <w:spacing w:after="0" w:line="312" w:lineRule="auto"/>
              <w:rPr>
                <w:color w:val="000000"/>
              </w:rPr>
            </w:pPr>
          </w:p>
        </w:tc>
      </w:tr>
      <w:tr w:rsidR="003E4536" w14:paraId="18D61A7C"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8BD12DF" w14:textId="77777777"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889E7F4" w14:textId="77777777" w:rsidR="003E4536" w:rsidRDefault="005070C6">
            <w:pPr>
              <w:spacing w:after="0" w:line="312" w:lineRule="auto"/>
              <w:rPr>
                <w:b/>
              </w:rPr>
            </w:pPr>
            <w:r>
              <w:rPr>
                <w:b/>
              </w:rPr>
              <w:t>Report</w:t>
            </w:r>
          </w:p>
        </w:tc>
        <w:tc>
          <w:tcPr>
            <w:tcW w:w="1140" w:type="dxa"/>
            <w:tcBorders>
              <w:top w:val="single" w:sz="4" w:space="0" w:color="000000"/>
              <w:left w:val="single" w:sz="4" w:space="0" w:color="000000"/>
              <w:bottom w:val="single" w:sz="4" w:space="0" w:color="000000"/>
              <w:right w:val="nil"/>
            </w:tcBorders>
            <w:vAlign w:val="center"/>
          </w:tcPr>
          <w:p w14:paraId="1D94478C" w14:textId="77777777" w:rsidR="003E4536" w:rsidRDefault="005070C6">
            <w:pPr>
              <w:spacing w:after="0" w:line="312" w:lineRule="auto"/>
              <w:jc w:val="center"/>
              <w:rPr>
                <w:color w:val="000000"/>
              </w:rPr>
            </w:pPr>
            <w:r>
              <w:t>1</w:t>
            </w:r>
          </w:p>
        </w:tc>
        <w:tc>
          <w:tcPr>
            <w:tcW w:w="2250" w:type="dxa"/>
            <w:tcBorders>
              <w:top w:val="single" w:sz="4" w:space="0" w:color="000000"/>
              <w:left w:val="single" w:sz="4" w:space="0" w:color="000000"/>
              <w:bottom w:val="single" w:sz="4" w:space="0" w:color="000000"/>
              <w:right w:val="nil"/>
            </w:tcBorders>
            <w:vAlign w:val="center"/>
          </w:tcPr>
          <w:p w14:paraId="5C897969" w14:textId="77777777" w:rsidR="003E4536" w:rsidRDefault="005070C6">
            <w:pPr>
              <w:spacing w:after="0"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210389C9" w14:textId="77777777"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1FC9B94A" w14:textId="77777777" w:rsidR="003E4536" w:rsidRDefault="003E4536">
            <w:pPr>
              <w:spacing w:after="0" w:line="312" w:lineRule="auto"/>
              <w:rPr>
                <w:color w:val="000000"/>
              </w:rPr>
            </w:pPr>
          </w:p>
        </w:tc>
      </w:tr>
      <w:tr w:rsidR="003E4536" w14:paraId="69BC7401" w14:textId="77777777">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68C2CF47" w14:textId="77777777" w:rsidR="003E4536" w:rsidRDefault="005070C6">
            <w:pPr>
              <w:spacing w:after="0"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496B488" w14:textId="77777777" w:rsidR="003E4536" w:rsidRDefault="005070C6">
            <w:pPr>
              <w:spacing w:after="0" w:line="312" w:lineRule="auto"/>
              <w:rPr>
                <w:b/>
                <w:color w:val="000000"/>
              </w:rPr>
            </w:pPr>
            <w:r>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14:paraId="749881CC" w14:textId="77777777" w:rsidR="003E4536" w:rsidRDefault="005070C6">
            <w:pPr>
              <w:spacing w:after="0" w:line="312" w:lineRule="auto"/>
              <w:jc w:val="center"/>
              <w:rPr>
                <w:color w:val="000000"/>
              </w:rPr>
            </w:pPr>
            <w:r>
              <w:rPr>
                <w:color w:val="000000"/>
              </w:rPr>
              <w:t xml:space="preserve">2 </w:t>
            </w:r>
            <w:proofErr w:type="spellStart"/>
            <w:r>
              <w:rPr>
                <w:color w:val="000000"/>
              </w:rPr>
              <w:t>hr</w:t>
            </w:r>
            <w:proofErr w:type="spellEnd"/>
          </w:p>
        </w:tc>
        <w:tc>
          <w:tcPr>
            <w:tcW w:w="2250" w:type="dxa"/>
            <w:tcBorders>
              <w:top w:val="single" w:sz="4" w:space="0" w:color="000000"/>
              <w:left w:val="single" w:sz="4" w:space="0" w:color="000000"/>
              <w:bottom w:val="single" w:sz="4" w:space="0" w:color="000000"/>
              <w:right w:val="nil"/>
            </w:tcBorders>
            <w:vAlign w:val="center"/>
          </w:tcPr>
          <w:p w14:paraId="19B85863" w14:textId="77777777" w:rsidR="003E4536" w:rsidRDefault="005070C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50238962" w14:textId="77777777"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7E5A5003" w14:textId="77777777" w:rsidR="003E4536" w:rsidRDefault="003E4536">
            <w:pPr>
              <w:spacing w:after="0" w:line="312" w:lineRule="auto"/>
              <w:rPr>
                <w:color w:val="000000"/>
              </w:rPr>
            </w:pPr>
          </w:p>
        </w:tc>
      </w:tr>
      <w:tr w:rsidR="003E4536" w14:paraId="1343BA24" w14:textId="77777777">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DBB405F" w14:textId="77777777"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3A17FF0" w14:textId="77777777" w:rsidR="003E4536" w:rsidRDefault="005070C6">
            <w:pPr>
              <w:spacing w:after="0" w:line="312" w:lineRule="auto"/>
              <w:rPr>
                <w:b/>
                <w:color w:val="000000"/>
              </w:rPr>
            </w:pPr>
            <w:r>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14:paraId="35B5E4BE" w14:textId="77777777" w:rsidR="003E4536" w:rsidRDefault="005070C6">
            <w:pPr>
              <w:spacing w:after="0" w:line="312" w:lineRule="auto"/>
              <w:jc w:val="center"/>
              <w:rPr>
                <w:color w:val="000000"/>
              </w:rPr>
            </w:pPr>
            <w:r>
              <w:t>2</w:t>
            </w:r>
            <w:r>
              <w:rPr>
                <w:color w:val="000000"/>
              </w:rPr>
              <w:t>hr</w:t>
            </w:r>
          </w:p>
        </w:tc>
        <w:tc>
          <w:tcPr>
            <w:tcW w:w="2250" w:type="dxa"/>
            <w:tcBorders>
              <w:top w:val="single" w:sz="4" w:space="0" w:color="000000"/>
              <w:left w:val="single" w:sz="4" w:space="0" w:color="000000"/>
              <w:bottom w:val="single" w:sz="4" w:space="0" w:color="000000"/>
              <w:right w:val="nil"/>
            </w:tcBorders>
            <w:vAlign w:val="center"/>
          </w:tcPr>
          <w:p w14:paraId="1E151C9A" w14:textId="77777777" w:rsidR="003E4536" w:rsidRDefault="005070C6">
            <w:pPr>
              <w:spacing w:after="0" w:line="312" w:lineRule="auto"/>
              <w:jc w:val="center"/>
              <w:rPr>
                <w:color w:val="000000"/>
              </w:rPr>
            </w:pPr>
            <w:r>
              <w:t>5</w:t>
            </w:r>
            <w:r>
              <w:rPr>
                <w:color w:val="000000"/>
              </w:rPr>
              <w:t>0% (</w:t>
            </w:r>
            <w:r>
              <w:t>5</w:t>
            </w:r>
            <w:r>
              <w:rPr>
                <w:color w:val="000000"/>
              </w:rPr>
              <w:t>0)</w:t>
            </w:r>
          </w:p>
        </w:tc>
        <w:tc>
          <w:tcPr>
            <w:tcW w:w="1455" w:type="dxa"/>
            <w:tcBorders>
              <w:top w:val="single" w:sz="4" w:space="0" w:color="000000"/>
              <w:left w:val="single" w:sz="4" w:space="0" w:color="000000"/>
              <w:bottom w:val="single" w:sz="4" w:space="0" w:color="000000"/>
              <w:right w:val="nil"/>
            </w:tcBorders>
            <w:vAlign w:val="center"/>
          </w:tcPr>
          <w:p w14:paraId="2AF6EFAD" w14:textId="77777777"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5E558E5F" w14:textId="77777777" w:rsidR="003E4536" w:rsidRDefault="003E4536">
            <w:pPr>
              <w:spacing w:after="0" w:line="312" w:lineRule="auto"/>
              <w:rPr>
                <w:color w:val="000000"/>
              </w:rPr>
            </w:pPr>
          </w:p>
        </w:tc>
      </w:tr>
      <w:tr w:rsidR="003E4536" w14:paraId="6E40B31C" w14:textId="77777777">
        <w:trPr>
          <w:trHeight w:val="220"/>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14:paraId="2848B293" w14:textId="77777777" w:rsidR="003E4536" w:rsidRDefault="005070C6">
            <w:pPr>
              <w:spacing w:after="0" w:line="312" w:lineRule="auto"/>
              <w:rPr>
                <w:b/>
              </w:rPr>
            </w:pPr>
            <w:r>
              <w:rPr>
                <w:b/>
              </w:rPr>
              <w:t>Total assessment</w:t>
            </w:r>
          </w:p>
        </w:tc>
        <w:tc>
          <w:tcPr>
            <w:tcW w:w="2250" w:type="dxa"/>
            <w:tcBorders>
              <w:top w:val="single" w:sz="4" w:space="0" w:color="000000"/>
              <w:left w:val="single" w:sz="4" w:space="0" w:color="000000"/>
              <w:bottom w:val="single" w:sz="4" w:space="0" w:color="000000"/>
              <w:right w:val="nil"/>
            </w:tcBorders>
            <w:vAlign w:val="center"/>
          </w:tcPr>
          <w:p w14:paraId="07F76D6C" w14:textId="77777777" w:rsidR="003E4536" w:rsidRDefault="005070C6">
            <w:pPr>
              <w:spacing w:after="0" w:line="312" w:lineRule="auto"/>
              <w:jc w:val="center"/>
              <w:rPr>
                <w:color w:val="000000"/>
              </w:rPr>
            </w:pPr>
            <w:r>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14:paraId="3A2D8EAB" w14:textId="77777777"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00C70613" w14:textId="77777777" w:rsidR="003E4536" w:rsidRDefault="003E4536">
            <w:pPr>
              <w:spacing w:after="0" w:line="312" w:lineRule="auto"/>
              <w:rPr>
                <w:color w:val="000000"/>
              </w:rPr>
            </w:pPr>
          </w:p>
        </w:tc>
      </w:tr>
    </w:tbl>
    <w:p w14:paraId="43241975" w14:textId="77777777" w:rsidR="003E4536" w:rsidRDefault="003E4536">
      <w:pPr>
        <w:spacing w:after="0" w:line="312" w:lineRule="auto"/>
        <w:rPr>
          <w:rFonts w:ascii="Cambria" w:eastAsia="Cambria" w:hAnsi="Cambria" w:cs="Cambria"/>
          <w:b/>
          <w:color w:val="000000"/>
          <w:sz w:val="16"/>
          <w:szCs w:val="16"/>
        </w:rPr>
      </w:pPr>
    </w:p>
    <w:p w14:paraId="5AF16C41" w14:textId="77777777" w:rsidR="003E4536" w:rsidRDefault="003E4536">
      <w:pPr>
        <w:spacing w:after="0" w:line="312" w:lineRule="auto"/>
        <w:rPr>
          <w:rFonts w:ascii="Cambria" w:eastAsia="Cambria" w:hAnsi="Cambria" w:cs="Cambria"/>
          <w:b/>
          <w:color w:val="000000"/>
          <w:sz w:val="16"/>
          <w:szCs w:val="16"/>
        </w:rPr>
      </w:pPr>
    </w:p>
    <w:p w14:paraId="7AD2CFC7" w14:textId="77777777" w:rsidR="003E4536" w:rsidRDefault="003E4536">
      <w:pPr>
        <w:spacing w:line="276" w:lineRule="auto"/>
        <w:rPr>
          <w:rFonts w:ascii="Cambria" w:eastAsia="Cambria" w:hAnsi="Cambria" w:cs="Cambria"/>
          <w:b/>
          <w:color w:val="000000"/>
          <w:sz w:val="16"/>
          <w:szCs w:val="16"/>
        </w:rPr>
      </w:pPr>
    </w:p>
    <w:tbl>
      <w:tblPr>
        <w:tblStyle w:val="a8"/>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E4536" w14:paraId="088182CE" w14:textId="77777777">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47A0127" w14:textId="77777777" w:rsidR="003E4536" w:rsidRDefault="005070C6">
            <w:pPr>
              <w:spacing w:after="0" w:line="360" w:lineRule="auto"/>
              <w:jc w:val="center"/>
              <w:rPr>
                <w:b/>
                <w:color w:val="17365D"/>
                <w:sz w:val="28"/>
                <w:szCs w:val="28"/>
              </w:rPr>
            </w:pPr>
            <w:r>
              <w:rPr>
                <w:b/>
                <w:color w:val="17365D"/>
                <w:sz w:val="28"/>
                <w:szCs w:val="28"/>
              </w:rPr>
              <w:t>Delivery Plan (Weekly Syllabus)</w:t>
            </w:r>
          </w:p>
          <w:p w14:paraId="578AF262" w14:textId="77777777"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النظري</w:t>
            </w:r>
          </w:p>
        </w:tc>
      </w:tr>
      <w:tr w:rsidR="003E4536" w14:paraId="3923FE8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B83CD35" w14:textId="77777777" w:rsidR="003E4536" w:rsidRDefault="005070C6">
            <w:pPr>
              <w:spacing w:after="0" w:line="360" w:lineRule="auto"/>
              <w:ind w:left="-18" w:hanging="720"/>
              <w:rPr>
                <w:b/>
                <w:color w:val="000000"/>
              </w:rPr>
            </w:pPr>
            <w:r>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A64692F" w14:textId="77777777" w:rsidR="003E4536" w:rsidRDefault="005070C6">
            <w:pPr>
              <w:spacing w:after="0" w:line="360" w:lineRule="auto"/>
              <w:rPr>
                <w:b/>
                <w:sz w:val="24"/>
                <w:szCs w:val="24"/>
              </w:rPr>
            </w:pPr>
            <w:r>
              <w:rPr>
                <w:b/>
              </w:rPr>
              <w:t>Material Covered</w:t>
            </w:r>
          </w:p>
        </w:tc>
      </w:tr>
      <w:tr w:rsidR="003E4536" w14:paraId="4A2E9E5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4E83B57" w14:textId="77777777" w:rsidR="003E4536" w:rsidRDefault="005070C6">
            <w:pPr>
              <w:spacing w:after="0" w:line="360" w:lineRule="auto"/>
              <w:ind w:left="-18" w:firstLine="18"/>
              <w:jc w:val="center"/>
              <w:rPr>
                <w:b/>
                <w:color w:val="000000"/>
              </w:rPr>
            </w:pPr>
            <w:r>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4C393838" w14:textId="1E329088" w:rsidR="003E4536" w:rsidRDefault="00006063">
            <w:pPr>
              <w:spacing w:after="0" w:line="360" w:lineRule="auto"/>
              <w:rPr>
                <w:sz w:val="24"/>
                <w:szCs w:val="24"/>
              </w:rPr>
            </w:pPr>
            <w:r>
              <w:rPr>
                <w:sz w:val="24"/>
                <w:szCs w:val="24"/>
              </w:rPr>
              <w:t>Introduction to Mineralogy</w:t>
            </w:r>
          </w:p>
        </w:tc>
      </w:tr>
      <w:tr w:rsidR="003E4536" w14:paraId="12A608C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97DACA5" w14:textId="77777777" w:rsidR="003E4536" w:rsidRDefault="005070C6">
            <w:pPr>
              <w:spacing w:after="0" w:line="360" w:lineRule="auto"/>
              <w:ind w:left="-18" w:firstLine="18"/>
              <w:jc w:val="center"/>
              <w:rPr>
                <w:b/>
                <w:color w:val="000000"/>
              </w:rPr>
            </w:pPr>
            <w:r>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655540DB" w14:textId="5D78125F" w:rsidR="003E4536" w:rsidRDefault="00006063">
            <w:pPr>
              <w:spacing w:after="0" w:line="360" w:lineRule="auto"/>
              <w:rPr>
                <w:sz w:val="24"/>
                <w:szCs w:val="24"/>
              </w:rPr>
            </w:pPr>
            <w:r>
              <w:rPr>
                <w:sz w:val="24"/>
                <w:szCs w:val="24"/>
              </w:rPr>
              <w:t>Minerals Formation</w:t>
            </w:r>
          </w:p>
        </w:tc>
      </w:tr>
      <w:tr w:rsidR="003E4536" w14:paraId="2D3F5414"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6AB4709" w14:textId="77777777" w:rsidR="003E4536" w:rsidRDefault="005070C6">
            <w:pPr>
              <w:spacing w:after="0" w:line="360" w:lineRule="auto"/>
              <w:ind w:left="-18" w:firstLine="18"/>
              <w:jc w:val="center"/>
              <w:rPr>
                <w:b/>
                <w:color w:val="000000"/>
              </w:rPr>
            </w:pPr>
            <w:r>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73D0D319" w14:textId="5D6193A6" w:rsidR="003E4536" w:rsidRDefault="00006063">
            <w:pPr>
              <w:spacing w:after="0" w:line="360" w:lineRule="auto"/>
              <w:rPr>
                <w:sz w:val="24"/>
                <w:szCs w:val="24"/>
              </w:rPr>
            </w:pPr>
            <w:r>
              <w:rPr>
                <w:sz w:val="24"/>
                <w:szCs w:val="24"/>
              </w:rPr>
              <w:t>Mineral Classification</w:t>
            </w:r>
          </w:p>
        </w:tc>
      </w:tr>
      <w:tr w:rsidR="003E4536" w14:paraId="590E21E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1894F9D" w14:textId="77777777" w:rsidR="003E4536" w:rsidRDefault="005070C6">
            <w:pPr>
              <w:spacing w:after="0" w:line="360" w:lineRule="auto"/>
              <w:ind w:left="-18" w:firstLine="18"/>
              <w:jc w:val="center"/>
              <w:rPr>
                <w:b/>
                <w:color w:val="000000"/>
              </w:rPr>
            </w:pPr>
            <w:r>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3BC03DC2" w14:textId="1C1B7C5F" w:rsidR="003E4536" w:rsidRDefault="00006063">
            <w:pPr>
              <w:spacing w:after="0" w:line="360" w:lineRule="auto"/>
              <w:rPr>
                <w:sz w:val="24"/>
                <w:szCs w:val="24"/>
              </w:rPr>
            </w:pPr>
            <w:r>
              <w:rPr>
                <w:sz w:val="24"/>
                <w:szCs w:val="24"/>
              </w:rPr>
              <w:t>Physical Properties of Minerals</w:t>
            </w:r>
          </w:p>
        </w:tc>
      </w:tr>
      <w:tr w:rsidR="007149CE" w14:paraId="1BF2904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E378060" w14:textId="77777777" w:rsidR="007149CE" w:rsidRDefault="007149CE" w:rsidP="007149CE">
            <w:pPr>
              <w:spacing w:after="0" w:line="360" w:lineRule="auto"/>
              <w:ind w:left="-18" w:firstLine="18"/>
              <w:jc w:val="center"/>
              <w:rPr>
                <w:b/>
                <w:color w:val="000000"/>
              </w:rPr>
            </w:pPr>
            <w:r>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0244941B" w14:textId="3AC046AB" w:rsidR="007149CE" w:rsidRDefault="00006063" w:rsidP="007149CE">
            <w:pPr>
              <w:spacing w:after="0" w:line="360" w:lineRule="auto"/>
              <w:rPr>
                <w:sz w:val="24"/>
                <w:szCs w:val="24"/>
              </w:rPr>
            </w:pPr>
            <w:r>
              <w:rPr>
                <w:sz w:val="24"/>
                <w:szCs w:val="24"/>
              </w:rPr>
              <w:t>Optical properties of Minerals: Overview</w:t>
            </w:r>
          </w:p>
        </w:tc>
      </w:tr>
      <w:tr w:rsidR="007149CE" w14:paraId="37AA7F67"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394A2D2" w14:textId="77777777" w:rsidR="007149CE" w:rsidRDefault="007149CE" w:rsidP="007149CE">
            <w:pPr>
              <w:spacing w:after="0" w:line="360" w:lineRule="auto"/>
              <w:ind w:left="-18" w:firstLine="18"/>
              <w:jc w:val="center"/>
              <w:rPr>
                <w:b/>
                <w:color w:val="000000"/>
              </w:rPr>
            </w:pPr>
            <w:r>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38372C47" w14:textId="7B2E6C66" w:rsidR="007149CE" w:rsidRDefault="00006063" w:rsidP="007149CE">
            <w:pPr>
              <w:spacing w:after="0" w:line="360" w:lineRule="auto"/>
              <w:rPr>
                <w:sz w:val="24"/>
                <w:szCs w:val="24"/>
              </w:rPr>
            </w:pPr>
            <w:r>
              <w:rPr>
                <w:sz w:val="24"/>
                <w:szCs w:val="24"/>
              </w:rPr>
              <w:t>Observations using plane polarized light (PPL) mode</w:t>
            </w:r>
          </w:p>
        </w:tc>
      </w:tr>
      <w:tr w:rsidR="007149CE" w14:paraId="72024B6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2E66391" w14:textId="77777777" w:rsidR="007149CE" w:rsidRDefault="007149CE" w:rsidP="007149CE">
            <w:pPr>
              <w:spacing w:after="0" w:line="360" w:lineRule="auto"/>
              <w:ind w:left="-18" w:firstLine="18"/>
              <w:jc w:val="center"/>
              <w:rPr>
                <w:b/>
                <w:color w:val="000000"/>
              </w:rPr>
            </w:pPr>
            <w:r>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7B8680A6" w14:textId="7BEB4FB5" w:rsidR="007149CE" w:rsidRDefault="00006063" w:rsidP="00006063">
            <w:pPr>
              <w:spacing w:after="0" w:line="360" w:lineRule="auto"/>
              <w:rPr>
                <w:sz w:val="24"/>
                <w:szCs w:val="24"/>
              </w:rPr>
            </w:pPr>
            <w:r>
              <w:rPr>
                <w:sz w:val="24"/>
                <w:szCs w:val="24"/>
              </w:rPr>
              <w:t>Observations using crossed polarized light (XPL) mode –part1-</w:t>
            </w:r>
          </w:p>
        </w:tc>
      </w:tr>
      <w:tr w:rsidR="00006063" w14:paraId="5AFD9EB8"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D129171" w14:textId="77777777" w:rsidR="00006063" w:rsidRDefault="00006063" w:rsidP="007149CE">
            <w:pPr>
              <w:spacing w:after="0" w:line="360" w:lineRule="auto"/>
              <w:ind w:left="-18" w:firstLine="18"/>
              <w:jc w:val="center"/>
              <w:rPr>
                <w:b/>
                <w:color w:val="000000"/>
              </w:rPr>
            </w:pPr>
            <w:r>
              <w:rPr>
                <w:b/>
                <w:color w:val="000000"/>
              </w:rPr>
              <w:lastRenderedPageBreak/>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2C6287B9" w14:textId="1C88EC47" w:rsidR="00006063" w:rsidRDefault="00006063" w:rsidP="00006063">
            <w:pPr>
              <w:spacing w:after="0" w:line="360" w:lineRule="auto"/>
              <w:rPr>
                <w:sz w:val="24"/>
                <w:szCs w:val="24"/>
              </w:rPr>
            </w:pPr>
            <w:r>
              <w:rPr>
                <w:sz w:val="24"/>
                <w:szCs w:val="24"/>
              </w:rPr>
              <w:t>Observations using crossed polarized light (XPL) mode –part2-</w:t>
            </w:r>
          </w:p>
        </w:tc>
      </w:tr>
      <w:tr w:rsidR="00006063" w14:paraId="322D83A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EBEE2DE" w14:textId="77777777" w:rsidR="00006063" w:rsidRDefault="00006063" w:rsidP="007149CE">
            <w:pPr>
              <w:spacing w:after="0" w:line="360" w:lineRule="auto"/>
              <w:ind w:left="-18" w:firstLine="18"/>
              <w:jc w:val="center"/>
              <w:rPr>
                <w:b/>
                <w:color w:val="000000"/>
              </w:rPr>
            </w:pPr>
            <w:r>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0C123951" w14:textId="589CDD27" w:rsidR="00006063" w:rsidRDefault="00485378" w:rsidP="007149CE">
            <w:pPr>
              <w:spacing w:after="0" w:line="360" w:lineRule="auto"/>
              <w:rPr>
                <w:sz w:val="24"/>
                <w:szCs w:val="24"/>
              </w:rPr>
            </w:pPr>
            <w:r>
              <w:rPr>
                <w:sz w:val="24"/>
                <w:szCs w:val="24"/>
              </w:rPr>
              <w:t>Native Elements Minerals</w:t>
            </w:r>
          </w:p>
        </w:tc>
      </w:tr>
      <w:tr w:rsidR="00006063" w14:paraId="1EF7F8CF"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720BCD2" w14:textId="77777777" w:rsidR="00006063" w:rsidRDefault="00006063" w:rsidP="007149CE">
            <w:pPr>
              <w:spacing w:after="0" w:line="360" w:lineRule="auto"/>
              <w:ind w:left="-18" w:firstLine="18"/>
              <w:jc w:val="center"/>
              <w:rPr>
                <w:b/>
                <w:color w:val="000000"/>
              </w:rPr>
            </w:pPr>
            <w:r>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5DF87045" w14:textId="6023AFE9" w:rsidR="00006063" w:rsidRDefault="000E1EAC" w:rsidP="007149CE">
            <w:pPr>
              <w:spacing w:after="0" w:line="360" w:lineRule="auto"/>
              <w:rPr>
                <w:sz w:val="24"/>
                <w:szCs w:val="24"/>
              </w:rPr>
            </w:pPr>
            <w:r>
              <w:rPr>
                <w:sz w:val="24"/>
                <w:szCs w:val="24"/>
              </w:rPr>
              <w:t>Oxide Minerals</w:t>
            </w:r>
          </w:p>
        </w:tc>
      </w:tr>
      <w:tr w:rsidR="00006063" w14:paraId="7409D0D0"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A10ECB3" w14:textId="77777777" w:rsidR="00006063" w:rsidRDefault="00006063" w:rsidP="007149CE">
            <w:pPr>
              <w:spacing w:after="0" w:line="360" w:lineRule="auto"/>
              <w:ind w:left="-18" w:firstLine="18"/>
              <w:jc w:val="center"/>
              <w:rPr>
                <w:b/>
                <w:color w:val="000000"/>
              </w:rPr>
            </w:pPr>
            <w:r>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66555E26" w14:textId="6659ACBA" w:rsidR="00006063" w:rsidRDefault="000E1EAC" w:rsidP="000E1EAC">
            <w:pPr>
              <w:spacing w:after="0" w:line="360" w:lineRule="auto"/>
              <w:rPr>
                <w:sz w:val="24"/>
                <w:szCs w:val="24"/>
              </w:rPr>
            </w:pPr>
            <w:r>
              <w:rPr>
                <w:sz w:val="24"/>
                <w:szCs w:val="24"/>
              </w:rPr>
              <w:t>Halide Minerals</w:t>
            </w:r>
          </w:p>
        </w:tc>
      </w:tr>
      <w:tr w:rsidR="00006063" w14:paraId="302DAFEB"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79CA2D1" w14:textId="77777777" w:rsidR="00006063" w:rsidRDefault="00006063" w:rsidP="007149CE">
            <w:pPr>
              <w:spacing w:after="0" w:line="360" w:lineRule="auto"/>
              <w:ind w:left="-18" w:firstLine="18"/>
              <w:jc w:val="center"/>
              <w:rPr>
                <w:b/>
                <w:color w:val="000000"/>
              </w:rPr>
            </w:pPr>
            <w:r>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0F1EEB18" w14:textId="786CDA58" w:rsidR="00006063" w:rsidRDefault="000E1EAC" w:rsidP="007149CE">
            <w:pPr>
              <w:spacing w:after="0" w:line="360" w:lineRule="auto"/>
              <w:rPr>
                <w:sz w:val="24"/>
                <w:szCs w:val="24"/>
              </w:rPr>
            </w:pPr>
            <w:r>
              <w:rPr>
                <w:sz w:val="24"/>
                <w:szCs w:val="24"/>
              </w:rPr>
              <w:t>Sulfide Minerals</w:t>
            </w:r>
          </w:p>
        </w:tc>
      </w:tr>
      <w:tr w:rsidR="00006063" w14:paraId="36CE605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3C286B0" w14:textId="77777777" w:rsidR="00006063" w:rsidRDefault="00006063" w:rsidP="007149CE">
            <w:pPr>
              <w:spacing w:after="0" w:line="360" w:lineRule="auto"/>
              <w:ind w:left="-18" w:firstLine="18"/>
              <w:jc w:val="center"/>
              <w:rPr>
                <w:b/>
                <w:color w:val="000000"/>
              </w:rPr>
            </w:pPr>
            <w:r>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38B5F03F" w14:textId="194452B6" w:rsidR="00006063" w:rsidRDefault="000E1EAC" w:rsidP="007149CE">
            <w:pPr>
              <w:spacing w:after="0" w:line="360" w:lineRule="auto"/>
              <w:rPr>
                <w:sz w:val="24"/>
                <w:szCs w:val="24"/>
              </w:rPr>
            </w:pPr>
            <w:r>
              <w:rPr>
                <w:sz w:val="24"/>
                <w:szCs w:val="24"/>
              </w:rPr>
              <w:t>Carbonate mineral group</w:t>
            </w:r>
          </w:p>
        </w:tc>
      </w:tr>
      <w:tr w:rsidR="00006063" w14:paraId="0E76A9D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65330C4" w14:textId="77777777" w:rsidR="00006063" w:rsidRDefault="00006063" w:rsidP="007149CE">
            <w:pPr>
              <w:spacing w:after="0" w:line="360" w:lineRule="auto"/>
              <w:ind w:left="-18" w:firstLine="18"/>
              <w:jc w:val="center"/>
              <w:rPr>
                <w:b/>
                <w:color w:val="000000"/>
              </w:rPr>
            </w:pPr>
            <w:r>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6082A166" w14:textId="5F2634DC" w:rsidR="00006063" w:rsidRDefault="000E1EAC" w:rsidP="007149CE">
            <w:pPr>
              <w:spacing w:after="0" w:line="360" w:lineRule="auto"/>
            </w:pPr>
            <w:r>
              <w:t>Sulfates</w:t>
            </w:r>
          </w:p>
        </w:tc>
      </w:tr>
      <w:tr w:rsidR="00006063" w14:paraId="07CDEE32"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95F34A9" w14:textId="77777777" w:rsidR="00006063" w:rsidRDefault="00006063" w:rsidP="007149CE">
            <w:pPr>
              <w:spacing w:after="0" w:line="360" w:lineRule="auto"/>
              <w:ind w:left="-18" w:firstLine="18"/>
              <w:jc w:val="center"/>
              <w:rPr>
                <w:b/>
                <w:color w:val="000000"/>
              </w:rPr>
            </w:pPr>
            <w:r>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54742C22" w14:textId="005127D2" w:rsidR="00006063" w:rsidRPr="00824209" w:rsidRDefault="000E1EAC" w:rsidP="007149CE">
            <w:pPr>
              <w:spacing w:after="0" w:line="360" w:lineRule="auto"/>
              <w:rPr>
                <w:bCs/>
              </w:rPr>
            </w:pPr>
            <w:r>
              <w:rPr>
                <w:bCs/>
              </w:rPr>
              <w:t>Phosphate Minerals</w:t>
            </w:r>
          </w:p>
        </w:tc>
      </w:tr>
      <w:tr w:rsidR="00006063" w14:paraId="7DAC2A8E"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2379F7A" w14:textId="77777777" w:rsidR="00006063" w:rsidRDefault="00006063" w:rsidP="007149CE">
            <w:pPr>
              <w:spacing w:after="0" w:line="360" w:lineRule="auto"/>
              <w:ind w:left="-18" w:firstLine="18"/>
              <w:jc w:val="center"/>
              <w:rPr>
                <w:b/>
                <w:color w:val="000000"/>
              </w:rPr>
            </w:pPr>
            <w:r>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2AEDBE59" w14:textId="77777777" w:rsidR="00006063" w:rsidRDefault="00006063" w:rsidP="007149CE">
            <w:pPr>
              <w:spacing w:after="0" w:line="360" w:lineRule="auto"/>
              <w:rPr>
                <w:b/>
              </w:rPr>
            </w:pPr>
            <w:r>
              <w:rPr>
                <w:b/>
              </w:rPr>
              <w:t>Preparatory week before the final Exam</w:t>
            </w:r>
          </w:p>
        </w:tc>
      </w:tr>
    </w:tbl>
    <w:p w14:paraId="50E992B4" w14:textId="77777777" w:rsidR="003E4536" w:rsidRDefault="003E4536">
      <w:pPr>
        <w:tabs>
          <w:tab w:val="center" w:pos="3870"/>
        </w:tabs>
        <w:spacing w:after="0" w:line="360" w:lineRule="auto"/>
        <w:ind w:left="1985" w:hanging="1985"/>
        <w:jc w:val="both"/>
        <w:rPr>
          <w:b/>
          <w:sz w:val="24"/>
          <w:szCs w:val="24"/>
        </w:rPr>
      </w:pPr>
    </w:p>
    <w:p w14:paraId="2BADECD1" w14:textId="77777777" w:rsidR="003E4536" w:rsidRDefault="003E4536">
      <w:pPr>
        <w:rPr>
          <w:rFonts w:ascii="Cambria" w:eastAsia="Cambria" w:hAnsi="Cambria" w:cs="Cambria"/>
        </w:rPr>
      </w:pPr>
    </w:p>
    <w:tbl>
      <w:tblPr>
        <w:tblStyle w:val="a9"/>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E4536" w14:paraId="4F0ACFED" w14:textId="77777777">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A62D735" w14:textId="77777777" w:rsidR="003E4536" w:rsidRDefault="005070C6">
            <w:pPr>
              <w:spacing w:after="0" w:line="360" w:lineRule="auto"/>
              <w:jc w:val="center"/>
              <w:rPr>
                <w:b/>
                <w:color w:val="17365D"/>
                <w:sz w:val="28"/>
                <w:szCs w:val="28"/>
              </w:rPr>
            </w:pPr>
            <w:r>
              <w:rPr>
                <w:b/>
                <w:color w:val="17365D"/>
                <w:sz w:val="28"/>
                <w:szCs w:val="28"/>
              </w:rPr>
              <w:t>Delivery Plan (Weekly Lab. Syllabus)</w:t>
            </w:r>
          </w:p>
          <w:p w14:paraId="4CE6D875" w14:textId="77777777"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للمختبر</w:t>
            </w:r>
          </w:p>
        </w:tc>
      </w:tr>
      <w:tr w:rsidR="003E4536" w14:paraId="2810B34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CD7A59D" w14:textId="77777777" w:rsidR="003E4536" w:rsidRDefault="005070C6">
            <w:pPr>
              <w:spacing w:after="0"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7F9752B" w14:textId="77777777" w:rsidR="003E4536" w:rsidRDefault="005070C6">
            <w:pPr>
              <w:spacing w:after="0" w:line="360" w:lineRule="auto"/>
              <w:rPr>
                <w:b/>
                <w:sz w:val="24"/>
                <w:szCs w:val="24"/>
              </w:rPr>
            </w:pPr>
            <w:r>
              <w:rPr>
                <w:b/>
              </w:rPr>
              <w:t>Material Covered</w:t>
            </w:r>
          </w:p>
        </w:tc>
      </w:tr>
      <w:tr w:rsidR="003E4536" w14:paraId="775625C6"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3BAC7FF" w14:textId="77777777" w:rsidR="003E4536" w:rsidRDefault="005070C6">
            <w:pPr>
              <w:spacing w:after="0"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4F973842" w14:textId="757EC8D4" w:rsidR="003E4536" w:rsidRDefault="00791CDF">
            <w:pPr>
              <w:spacing w:after="0" w:line="360" w:lineRule="auto"/>
              <w:rPr>
                <w:sz w:val="24"/>
                <w:szCs w:val="24"/>
              </w:rPr>
            </w:pPr>
            <w:r>
              <w:rPr>
                <w:sz w:val="24"/>
                <w:szCs w:val="24"/>
              </w:rPr>
              <w:t>Calculation of physical properties of minerals</w:t>
            </w:r>
          </w:p>
        </w:tc>
      </w:tr>
      <w:tr w:rsidR="003E4536" w14:paraId="71AB8BBD"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EF4090D" w14:textId="77777777" w:rsidR="003E4536" w:rsidRDefault="005070C6">
            <w:pPr>
              <w:spacing w:after="0"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330C15C2" w14:textId="1BEB66ED" w:rsidR="003E4536" w:rsidRDefault="00791CDF">
            <w:pPr>
              <w:spacing w:after="0" w:line="360" w:lineRule="auto"/>
              <w:rPr>
                <w:sz w:val="24"/>
                <w:szCs w:val="24"/>
              </w:rPr>
            </w:pPr>
            <w:r>
              <w:rPr>
                <w:sz w:val="24"/>
                <w:szCs w:val="24"/>
              </w:rPr>
              <w:t>Wavelength &amp; energy of light spectrum</w:t>
            </w:r>
          </w:p>
        </w:tc>
      </w:tr>
      <w:tr w:rsidR="00774D44" w14:paraId="157191CC" w14:textId="77777777">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D1CD0D0" w14:textId="77777777" w:rsidR="00774D44" w:rsidRDefault="00774D44" w:rsidP="00774D44">
            <w:pPr>
              <w:spacing w:after="0"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35839ED8" w14:textId="76FFC6E5" w:rsidR="00774D44" w:rsidRDefault="00791CDF" w:rsidP="00774D44">
            <w:pPr>
              <w:spacing w:after="0" w:line="360" w:lineRule="auto"/>
              <w:rPr>
                <w:sz w:val="24"/>
                <w:szCs w:val="24"/>
              </w:rPr>
            </w:pPr>
            <w:r>
              <w:rPr>
                <w:sz w:val="24"/>
                <w:szCs w:val="24"/>
              </w:rPr>
              <w:t>Petrographic Microscope: Parts &amp; Principle of operation</w:t>
            </w:r>
          </w:p>
        </w:tc>
      </w:tr>
      <w:tr w:rsidR="00791CDF" w14:paraId="0D67B949"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0F303F8" w14:textId="77777777" w:rsidR="00791CDF" w:rsidRDefault="00791CDF" w:rsidP="00BD273E">
            <w:pPr>
              <w:spacing w:after="0"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45EC1829" w14:textId="5DA083CE" w:rsidR="00791CDF" w:rsidRDefault="00791CDF" w:rsidP="00791CDF">
            <w:pPr>
              <w:spacing w:after="0" w:line="360" w:lineRule="auto"/>
              <w:rPr>
                <w:sz w:val="24"/>
                <w:szCs w:val="24"/>
              </w:rPr>
            </w:pPr>
            <w:r>
              <w:rPr>
                <w:sz w:val="24"/>
                <w:szCs w:val="24"/>
              </w:rPr>
              <w:t>Petrographic Microscope: mineral specimen tests</w:t>
            </w:r>
          </w:p>
        </w:tc>
      </w:tr>
      <w:tr w:rsidR="00791CDF" w14:paraId="7D0D542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F3BD792" w14:textId="77777777" w:rsidR="00791CDF" w:rsidRDefault="00791CDF" w:rsidP="00BD273E">
            <w:pPr>
              <w:spacing w:after="0"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15C9E2C5" w14:textId="361C4176" w:rsidR="00791CDF" w:rsidRDefault="00791CDF" w:rsidP="00791CDF">
            <w:pPr>
              <w:spacing w:after="0" w:line="360" w:lineRule="auto"/>
              <w:rPr>
                <w:sz w:val="24"/>
                <w:szCs w:val="24"/>
              </w:rPr>
            </w:pPr>
            <w:r>
              <w:rPr>
                <w:sz w:val="24"/>
                <w:szCs w:val="24"/>
              </w:rPr>
              <w:t>Tests by plane polarized light (PPL) mode</w:t>
            </w:r>
          </w:p>
        </w:tc>
      </w:tr>
      <w:tr w:rsidR="00791CDF" w14:paraId="57DD05BA"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362BCBB" w14:textId="77777777" w:rsidR="00791CDF" w:rsidRDefault="00791CDF" w:rsidP="00BD273E">
            <w:pPr>
              <w:spacing w:after="0"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7DEF13F1" w14:textId="708D5ECC" w:rsidR="00791CDF" w:rsidRDefault="00791CDF" w:rsidP="00791CDF">
            <w:pPr>
              <w:spacing w:after="0" w:line="360" w:lineRule="auto"/>
              <w:rPr>
                <w:sz w:val="24"/>
                <w:szCs w:val="24"/>
              </w:rPr>
            </w:pPr>
            <w:r>
              <w:rPr>
                <w:sz w:val="24"/>
                <w:szCs w:val="24"/>
              </w:rPr>
              <w:t>Tests by crossed polarized light (XPL) mode</w:t>
            </w:r>
          </w:p>
        </w:tc>
      </w:tr>
      <w:tr w:rsidR="00791CDF" w14:paraId="5B282E01" w14:textId="77777777">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531901A" w14:textId="77777777" w:rsidR="00791CDF" w:rsidRDefault="00791CDF" w:rsidP="00BD273E">
            <w:pPr>
              <w:spacing w:after="0"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697225FC" w14:textId="20B29A1E" w:rsidR="00791CDF" w:rsidRDefault="00BC0EF3" w:rsidP="00BD273E">
            <w:pPr>
              <w:spacing w:after="0" w:line="360" w:lineRule="auto"/>
              <w:rPr>
                <w:sz w:val="24"/>
                <w:szCs w:val="24"/>
              </w:rPr>
            </w:pPr>
            <w:r>
              <w:rPr>
                <w:sz w:val="24"/>
                <w:szCs w:val="24"/>
              </w:rPr>
              <w:t>Analyzing tests of petrographic slides</w:t>
            </w:r>
          </w:p>
        </w:tc>
      </w:tr>
    </w:tbl>
    <w:p w14:paraId="2F79C710" w14:textId="77777777" w:rsidR="003E4536" w:rsidRDefault="003E4536">
      <w:pPr>
        <w:tabs>
          <w:tab w:val="center" w:pos="3870"/>
        </w:tabs>
        <w:spacing w:after="0" w:line="360" w:lineRule="auto"/>
        <w:ind w:left="1985"/>
        <w:jc w:val="both"/>
        <w:rPr>
          <w:rFonts w:ascii="Times New Roman" w:eastAsia="Times New Roman" w:hAnsi="Times New Roman" w:cs="Times New Roman"/>
          <w:b/>
          <w:sz w:val="32"/>
          <w:szCs w:val="32"/>
        </w:rPr>
      </w:pPr>
    </w:p>
    <w:tbl>
      <w:tblPr>
        <w:tblStyle w:val="aa"/>
        <w:tblW w:w="10515" w:type="dxa"/>
        <w:tblInd w:w="-540" w:type="dxa"/>
        <w:tblLayout w:type="fixed"/>
        <w:tblLook w:val="0400" w:firstRow="0" w:lastRow="0" w:firstColumn="0" w:lastColumn="0" w:noHBand="0" w:noVBand="1"/>
      </w:tblPr>
      <w:tblGrid>
        <w:gridCol w:w="2340"/>
        <w:gridCol w:w="5835"/>
        <w:gridCol w:w="2340"/>
      </w:tblGrid>
      <w:tr w:rsidR="003E4536" w14:paraId="5CD4E863" w14:textId="77777777">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6DD67D76" w14:textId="77777777" w:rsidR="003E4536" w:rsidRDefault="005070C6">
            <w:pPr>
              <w:spacing w:after="0" w:line="312" w:lineRule="auto"/>
              <w:jc w:val="center"/>
              <w:rPr>
                <w:b/>
                <w:color w:val="17365D"/>
                <w:sz w:val="28"/>
                <w:szCs w:val="28"/>
              </w:rPr>
            </w:pPr>
            <w:r>
              <w:rPr>
                <w:b/>
                <w:color w:val="17365D"/>
                <w:sz w:val="28"/>
                <w:szCs w:val="28"/>
              </w:rPr>
              <w:t>Learning and Teaching Resources</w:t>
            </w:r>
          </w:p>
          <w:p w14:paraId="5898111A" w14:textId="658F3392" w:rsidR="003E4536" w:rsidRDefault="0094616E">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مصادر</w:t>
            </w:r>
            <w:r w:rsidR="005070C6">
              <w:rPr>
                <w:rFonts w:ascii="Times New Roman" w:eastAsia="Times New Roman" w:hAnsi="Times New Roman" w:cs="Times New Roman"/>
                <w:b/>
                <w:color w:val="17365D"/>
                <w:sz w:val="28"/>
                <w:szCs w:val="28"/>
                <w:rtl/>
              </w:rPr>
              <w:t>التعلم والتدريس</w:t>
            </w:r>
          </w:p>
        </w:tc>
      </w:tr>
      <w:tr w:rsidR="003E4536" w14:paraId="4231B5FB" w14:textId="77777777">
        <w:tc>
          <w:tcPr>
            <w:tcW w:w="2340" w:type="dxa"/>
            <w:tcBorders>
              <w:top w:val="single" w:sz="4" w:space="0" w:color="000000"/>
              <w:left w:val="single" w:sz="4" w:space="0" w:color="000000"/>
              <w:bottom w:val="single" w:sz="4" w:space="0" w:color="000000"/>
              <w:right w:val="nil"/>
            </w:tcBorders>
            <w:vAlign w:val="center"/>
          </w:tcPr>
          <w:p w14:paraId="6EE404EA" w14:textId="77777777" w:rsidR="003E4536" w:rsidRDefault="003E4536">
            <w:pPr>
              <w:spacing w:after="0" w:line="312" w:lineRule="auto"/>
              <w:ind w:left="360" w:hanging="720"/>
              <w:rPr>
                <w:b/>
                <w:sz w:val="20"/>
                <w:szCs w:val="20"/>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14:paraId="3C9D74E0" w14:textId="77777777" w:rsidR="003E4536" w:rsidRDefault="005070C6">
            <w:pPr>
              <w:spacing w:after="0" w:line="312" w:lineRule="auto"/>
              <w:jc w:val="center"/>
              <w:rPr>
                <w:b/>
              </w:rPr>
            </w:pPr>
            <w:r>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F99968E" w14:textId="77777777" w:rsidR="003E4536" w:rsidRDefault="005070C6">
            <w:pPr>
              <w:spacing w:after="0" w:line="312" w:lineRule="auto"/>
              <w:jc w:val="center"/>
              <w:rPr>
                <w:b/>
              </w:rPr>
            </w:pPr>
            <w:r>
              <w:rPr>
                <w:b/>
              </w:rPr>
              <w:t>Available in the Library?</w:t>
            </w:r>
          </w:p>
        </w:tc>
      </w:tr>
      <w:tr w:rsidR="003E4536" w14:paraId="49398BC1" w14:textId="77777777">
        <w:tc>
          <w:tcPr>
            <w:tcW w:w="2340" w:type="dxa"/>
            <w:tcBorders>
              <w:top w:val="single" w:sz="4" w:space="0" w:color="000000"/>
              <w:left w:val="single" w:sz="4" w:space="0" w:color="000000"/>
              <w:bottom w:val="single" w:sz="4" w:space="0" w:color="000000"/>
              <w:right w:val="nil"/>
            </w:tcBorders>
            <w:shd w:val="clear" w:color="auto" w:fill="DAEEF3"/>
            <w:vAlign w:val="center"/>
          </w:tcPr>
          <w:p w14:paraId="081F2359" w14:textId="77777777" w:rsidR="003E4536" w:rsidRDefault="005070C6">
            <w:pPr>
              <w:spacing w:after="0" w:line="312" w:lineRule="auto"/>
              <w:ind w:left="90"/>
              <w:rPr>
                <w:b/>
              </w:rPr>
            </w:pPr>
            <w:r>
              <w:rPr>
                <w:b/>
              </w:rPr>
              <w:t>Required Texts</w:t>
            </w:r>
          </w:p>
        </w:tc>
        <w:tc>
          <w:tcPr>
            <w:tcW w:w="5835" w:type="dxa"/>
            <w:tcBorders>
              <w:top w:val="single" w:sz="4" w:space="0" w:color="000000"/>
              <w:left w:val="single" w:sz="4" w:space="0" w:color="000000"/>
              <w:bottom w:val="single" w:sz="4" w:space="0" w:color="000000"/>
              <w:right w:val="nil"/>
            </w:tcBorders>
            <w:vAlign w:val="center"/>
          </w:tcPr>
          <w:p w14:paraId="2D9BB38C" w14:textId="65BAA840" w:rsidR="003E4536" w:rsidRDefault="00180351">
            <w:pPr>
              <w:spacing w:after="0" w:line="312" w:lineRule="auto"/>
              <w:ind w:left="185"/>
            </w:pPr>
            <w:r>
              <w:t xml:space="preserve">Introduction to Mineralogy and Petrology, </w:t>
            </w:r>
            <w:proofErr w:type="spellStart"/>
            <w:r>
              <w:t>Swapan</w:t>
            </w:r>
            <w:proofErr w:type="spellEnd"/>
            <w:r>
              <w:t xml:space="preserve"> Kumar </w:t>
            </w:r>
            <w:proofErr w:type="spellStart"/>
            <w:r>
              <w:t>Haldar</w:t>
            </w:r>
            <w:proofErr w:type="spellEnd"/>
            <w:r>
              <w:t>, 20210.</w:t>
            </w:r>
          </w:p>
        </w:tc>
        <w:tc>
          <w:tcPr>
            <w:tcW w:w="2340" w:type="dxa"/>
            <w:tcBorders>
              <w:top w:val="single" w:sz="4" w:space="0" w:color="000000"/>
              <w:left w:val="single" w:sz="4" w:space="0" w:color="000000"/>
              <w:bottom w:val="single" w:sz="4" w:space="0" w:color="000000"/>
              <w:right w:val="single" w:sz="4" w:space="0" w:color="000000"/>
            </w:tcBorders>
            <w:vAlign w:val="center"/>
          </w:tcPr>
          <w:p w14:paraId="4943CDC3" w14:textId="77777777" w:rsidR="003E4536" w:rsidRDefault="003E4536">
            <w:pPr>
              <w:spacing w:after="0" w:line="312" w:lineRule="auto"/>
              <w:jc w:val="center"/>
              <w:rPr>
                <w:color w:val="FF0000"/>
              </w:rPr>
            </w:pPr>
          </w:p>
        </w:tc>
      </w:tr>
      <w:tr w:rsidR="003E4536" w14:paraId="32E3311F" w14:textId="77777777">
        <w:trPr>
          <w:trHeight w:val="640"/>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3FB343C1" w14:textId="77777777" w:rsidR="003E4536" w:rsidRDefault="005070C6">
            <w:pPr>
              <w:spacing w:after="0" w:line="312" w:lineRule="auto"/>
              <w:ind w:left="90"/>
              <w:rPr>
                <w:b/>
              </w:rPr>
            </w:pPr>
            <w:r>
              <w:rPr>
                <w:b/>
              </w:rPr>
              <w:t>Recommended Texts</w:t>
            </w:r>
          </w:p>
        </w:tc>
        <w:tc>
          <w:tcPr>
            <w:tcW w:w="5835" w:type="dxa"/>
            <w:tcBorders>
              <w:top w:val="single" w:sz="4" w:space="0" w:color="000000"/>
              <w:left w:val="single" w:sz="4" w:space="0" w:color="000000"/>
              <w:bottom w:val="single" w:sz="4" w:space="0" w:color="000000"/>
              <w:right w:val="nil"/>
            </w:tcBorders>
            <w:vAlign w:val="center"/>
          </w:tcPr>
          <w:p w14:paraId="5B3B1861" w14:textId="71EF3A4C" w:rsidR="003E4536" w:rsidRDefault="00180351">
            <w:pPr>
              <w:spacing w:after="0" w:line="312" w:lineRule="auto"/>
              <w:ind w:left="185"/>
            </w:pPr>
            <w:r>
              <w:t xml:space="preserve">Introduction to Optical Mineralogy, William D. </w:t>
            </w:r>
            <w:proofErr w:type="spellStart"/>
            <w:r>
              <w:t>Nesse</w:t>
            </w:r>
            <w:proofErr w:type="spellEnd"/>
            <w:r>
              <w:t>, 2013.</w:t>
            </w:r>
          </w:p>
        </w:tc>
        <w:tc>
          <w:tcPr>
            <w:tcW w:w="2340" w:type="dxa"/>
            <w:tcBorders>
              <w:top w:val="single" w:sz="4" w:space="0" w:color="000000"/>
              <w:left w:val="single" w:sz="4" w:space="0" w:color="000000"/>
              <w:bottom w:val="single" w:sz="4" w:space="0" w:color="000000"/>
              <w:right w:val="single" w:sz="4" w:space="0" w:color="000000"/>
            </w:tcBorders>
            <w:vAlign w:val="center"/>
          </w:tcPr>
          <w:p w14:paraId="05233635" w14:textId="77777777" w:rsidR="003E4536" w:rsidRDefault="003E4536">
            <w:pPr>
              <w:spacing w:after="0" w:line="312" w:lineRule="auto"/>
              <w:jc w:val="center"/>
            </w:pPr>
          </w:p>
        </w:tc>
      </w:tr>
      <w:tr w:rsidR="003E4536" w14:paraId="1DD3019B" w14:textId="77777777">
        <w:tc>
          <w:tcPr>
            <w:tcW w:w="2340" w:type="dxa"/>
            <w:tcBorders>
              <w:top w:val="single" w:sz="4" w:space="0" w:color="000000"/>
              <w:left w:val="single" w:sz="4" w:space="0" w:color="000000"/>
              <w:bottom w:val="single" w:sz="4" w:space="0" w:color="000000"/>
              <w:right w:val="nil"/>
            </w:tcBorders>
            <w:shd w:val="clear" w:color="auto" w:fill="DAEEF3"/>
            <w:vAlign w:val="center"/>
          </w:tcPr>
          <w:p w14:paraId="50E04FFF" w14:textId="77777777" w:rsidR="003E4536" w:rsidRDefault="005070C6">
            <w:pPr>
              <w:spacing w:after="0" w:line="312" w:lineRule="auto"/>
              <w:ind w:left="90"/>
              <w:rPr>
                <w:b/>
              </w:rPr>
            </w:pPr>
            <w:r>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14:paraId="4869CC64" w14:textId="019C6B07" w:rsidR="003E4536" w:rsidRDefault="00180351">
            <w:pPr>
              <w:spacing w:after="0" w:line="312" w:lineRule="auto"/>
              <w:ind w:left="180"/>
            </w:pPr>
            <w:r>
              <w:t>http://www.mindat.org</w:t>
            </w:r>
          </w:p>
        </w:tc>
      </w:tr>
    </w:tbl>
    <w:p w14:paraId="42F152A7" w14:textId="77777777" w:rsidR="003E4536" w:rsidRDefault="005070C6">
      <w:pPr>
        <w:tabs>
          <w:tab w:val="left" w:pos="1980"/>
        </w:tabs>
        <w:ind w:left="1985" w:hanging="1985"/>
        <w:jc w:val="both"/>
        <w:rPr>
          <w:b/>
          <w:color w:val="000000"/>
          <w:sz w:val="32"/>
          <w:szCs w:val="32"/>
        </w:rPr>
      </w:pPr>
      <w:r>
        <w:rPr>
          <w:b/>
          <w:color w:val="000000"/>
          <w:sz w:val="32"/>
          <w:szCs w:val="32"/>
        </w:rPr>
        <w:tab/>
      </w:r>
      <w:r>
        <w:rPr>
          <w:b/>
          <w:color w:val="000000"/>
          <w:sz w:val="32"/>
          <w:szCs w:val="32"/>
        </w:rPr>
        <w:tab/>
      </w:r>
    </w:p>
    <w:tbl>
      <w:tblPr>
        <w:tblStyle w:val="ab"/>
        <w:tblW w:w="10470" w:type="dxa"/>
        <w:tblInd w:w="-547" w:type="dxa"/>
        <w:tblLayout w:type="fixed"/>
        <w:tblLook w:val="0400" w:firstRow="0" w:lastRow="0" w:firstColumn="0" w:lastColumn="0" w:noHBand="0" w:noVBand="1"/>
      </w:tblPr>
      <w:tblGrid>
        <w:gridCol w:w="1620"/>
        <w:gridCol w:w="1710"/>
        <w:gridCol w:w="2085"/>
        <w:gridCol w:w="1155"/>
        <w:gridCol w:w="3900"/>
      </w:tblGrid>
      <w:tr w:rsidR="003E4536" w14:paraId="11489ED2" w14:textId="77777777">
        <w:trPr>
          <w:trHeight w:val="300"/>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14:paraId="3EFCA51D" w14:textId="77777777" w:rsidR="003E4536" w:rsidRDefault="005070C6">
            <w:pPr>
              <w:tabs>
                <w:tab w:val="left" w:pos="1890"/>
                <w:tab w:val="center" w:pos="4544"/>
              </w:tabs>
              <w:spacing w:after="0"/>
              <w:ind w:right="1152"/>
              <w:rPr>
                <w:b/>
                <w:color w:val="000000"/>
                <w:sz w:val="28"/>
                <w:szCs w:val="28"/>
              </w:rPr>
            </w:pPr>
            <w:r>
              <w:rPr>
                <w:b/>
                <w:color w:val="000000"/>
                <w:sz w:val="28"/>
                <w:szCs w:val="28"/>
              </w:rPr>
              <w:tab/>
            </w:r>
            <w:r>
              <w:rPr>
                <w:b/>
                <w:color w:val="000000"/>
                <w:sz w:val="28"/>
                <w:szCs w:val="28"/>
              </w:rPr>
              <w:tab/>
              <w:t xml:space="preserve">                   Grading Scheme</w:t>
            </w:r>
          </w:p>
          <w:p w14:paraId="7D571835" w14:textId="77777777"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17365D"/>
                <w:sz w:val="28"/>
                <w:szCs w:val="28"/>
                <w:rtl/>
              </w:rPr>
              <w:lastRenderedPageBreak/>
              <w:t>مخطط الدرجات</w:t>
            </w:r>
          </w:p>
        </w:tc>
      </w:tr>
      <w:tr w:rsidR="003E4536" w14:paraId="2E4751A5"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14:paraId="2A01919E" w14:textId="77777777" w:rsidR="003E4536" w:rsidRDefault="005070C6">
            <w:pPr>
              <w:spacing w:after="0"/>
              <w:rPr>
                <w:b/>
                <w:color w:val="000000"/>
                <w:sz w:val="24"/>
                <w:szCs w:val="24"/>
              </w:rPr>
            </w:pPr>
            <w:r>
              <w:rPr>
                <w:b/>
                <w:color w:val="000000"/>
              </w:rPr>
              <w:lastRenderedPageBreak/>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193C1E23" w14:textId="77777777" w:rsidR="003E4536" w:rsidRDefault="005070C6">
            <w:pPr>
              <w:spacing w:after="0"/>
              <w:rPr>
                <w:b/>
                <w:color w:val="000000"/>
              </w:rPr>
            </w:pPr>
            <w:r>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325CDFFC" w14:textId="77777777" w:rsidR="003E4536" w:rsidRDefault="005070C6">
            <w:pPr>
              <w:bidi/>
              <w:spacing w:after="0"/>
              <w:jc w:val="center"/>
              <w:rPr>
                <w:color w:val="000000"/>
              </w:rPr>
            </w:pPr>
            <w:r>
              <w:rPr>
                <w:rFonts w:cs="Times New Roman"/>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30099406" w14:textId="77777777" w:rsidR="003E4536" w:rsidRDefault="005070C6">
            <w:pPr>
              <w:spacing w:after="0"/>
              <w:rPr>
                <w:b/>
                <w:color w:val="000000"/>
              </w:rPr>
            </w:pPr>
            <w:r>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14:paraId="7A807CF9" w14:textId="77777777" w:rsidR="003E4536" w:rsidRDefault="005070C6">
            <w:pPr>
              <w:spacing w:after="0"/>
              <w:rPr>
                <w:b/>
                <w:color w:val="000000"/>
              </w:rPr>
            </w:pPr>
            <w:r>
              <w:rPr>
                <w:b/>
                <w:color w:val="000000"/>
              </w:rPr>
              <w:t>Definition</w:t>
            </w:r>
          </w:p>
        </w:tc>
      </w:tr>
      <w:tr w:rsidR="003E4536" w14:paraId="76173213" w14:textId="77777777">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01140415" w14:textId="77777777" w:rsidR="003E4536" w:rsidRDefault="005070C6">
            <w:pPr>
              <w:spacing w:after="0"/>
              <w:rPr>
                <w:b/>
                <w:color w:val="000000"/>
              </w:rPr>
            </w:pPr>
            <w:r>
              <w:rPr>
                <w:b/>
                <w:color w:val="000000"/>
              </w:rPr>
              <w:t>Success Group</w:t>
            </w:r>
          </w:p>
          <w:p w14:paraId="77ED44A2" w14:textId="77777777" w:rsidR="003E4536" w:rsidRDefault="005070C6">
            <w:pPr>
              <w:spacing w:after="0"/>
              <w:rPr>
                <w:b/>
                <w:color w:val="000000"/>
              </w:rPr>
            </w:pPr>
            <w:r>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646F0518" w14:textId="77777777" w:rsidR="003E4536" w:rsidRDefault="005070C6">
            <w:pPr>
              <w:spacing w:after="0"/>
              <w:ind w:firstLine="72"/>
              <w:rPr>
                <w:b/>
                <w:color w:val="000000"/>
              </w:rPr>
            </w:pPr>
            <w:r>
              <w:rPr>
                <w:b/>
                <w:color w:val="000000"/>
              </w:rPr>
              <w:t xml:space="preserve">A - </w:t>
            </w:r>
            <w:r>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1223540C" w14:textId="77777777" w:rsidR="003E4536" w:rsidRDefault="005070C6">
            <w:pPr>
              <w:bidi/>
              <w:spacing w:after="0"/>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14:paraId="705BFA2B" w14:textId="77777777" w:rsidR="003E4536" w:rsidRDefault="005070C6">
            <w:pPr>
              <w:spacing w:after="0"/>
              <w:rPr>
                <w:color w:val="000000"/>
              </w:rPr>
            </w:pPr>
            <w:r>
              <w:t>90 - 100</w:t>
            </w:r>
          </w:p>
        </w:tc>
        <w:tc>
          <w:tcPr>
            <w:tcW w:w="3900" w:type="dxa"/>
            <w:tcBorders>
              <w:top w:val="single" w:sz="6" w:space="0" w:color="000000"/>
              <w:left w:val="single" w:sz="4" w:space="0" w:color="000000"/>
              <w:bottom w:val="single" w:sz="6" w:space="0" w:color="000000"/>
              <w:right w:val="single" w:sz="6" w:space="0" w:color="000000"/>
            </w:tcBorders>
            <w:vAlign w:val="center"/>
          </w:tcPr>
          <w:p w14:paraId="13992B1A" w14:textId="77777777" w:rsidR="003E4536" w:rsidRDefault="005070C6">
            <w:pPr>
              <w:spacing w:after="0"/>
              <w:rPr>
                <w:color w:val="000000"/>
              </w:rPr>
            </w:pPr>
            <w:r>
              <w:rPr>
                <w:color w:val="000000"/>
              </w:rPr>
              <w:t>Outstanding Performance</w:t>
            </w:r>
          </w:p>
        </w:tc>
      </w:tr>
      <w:tr w:rsidR="003E4536" w14:paraId="20664C49"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72E8F47E" w14:textId="77777777"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6DF86DB2" w14:textId="77777777" w:rsidR="003E4536" w:rsidRDefault="005070C6">
            <w:pPr>
              <w:spacing w:after="0"/>
              <w:ind w:firstLine="72"/>
              <w:rPr>
                <w:b/>
                <w:color w:val="000000"/>
              </w:rPr>
            </w:pPr>
            <w:r>
              <w:rPr>
                <w:b/>
                <w:color w:val="000000"/>
              </w:rPr>
              <w:t xml:space="preserve">B - </w:t>
            </w:r>
            <w:r>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6E954377" w14:textId="77777777" w:rsidR="003E4536" w:rsidRDefault="005070C6">
            <w:pPr>
              <w:bidi/>
              <w:spacing w:after="0"/>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14:paraId="6F4A2B88" w14:textId="77777777" w:rsidR="003E4536" w:rsidRDefault="005070C6">
            <w:pPr>
              <w:spacing w:after="0"/>
              <w:rPr>
                <w:color w:val="000000"/>
              </w:rPr>
            </w:pPr>
            <w:r>
              <w:t>80 - 89</w:t>
            </w:r>
          </w:p>
        </w:tc>
        <w:tc>
          <w:tcPr>
            <w:tcW w:w="3900" w:type="dxa"/>
            <w:tcBorders>
              <w:top w:val="single" w:sz="6" w:space="0" w:color="000000"/>
              <w:left w:val="single" w:sz="4" w:space="0" w:color="000000"/>
              <w:bottom w:val="single" w:sz="6" w:space="0" w:color="000000"/>
              <w:right w:val="single" w:sz="6" w:space="0" w:color="000000"/>
            </w:tcBorders>
            <w:vAlign w:val="center"/>
          </w:tcPr>
          <w:p w14:paraId="0B74F1A0" w14:textId="77777777" w:rsidR="003E4536" w:rsidRDefault="005070C6">
            <w:pPr>
              <w:spacing w:after="0"/>
              <w:rPr>
                <w:color w:val="000000"/>
              </w:rPr>
            </w:pPr>
            <w:r>
              <w:rPr>
                <w:color w:val="000000"/>
              </w:rPr>
              <w:t>Above average with some errors</w:t>
            </w:r>
          </w:p>
        </w:tc>
      </w:tr>
      <w:tr w:rsidR="003E4536" w14:paraId="068F05BE"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0F895919" w14:textId="77777777"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232BDFFD" w14:textId="77777777" w:rsidR="003E4536" w:rsidRDefault="005070C6">
            <w:pPr>
              <w:spacing w:after="0"/>
              <w:ind w:firstLine="72"/>
              <w:rPr>
                <w:b/>
                <w:color w:val="000000"/>
              </w:rPr>
            </w:pPr>
            <w:r>
              <w:rPr>
                <w:b/>
                <w:color w:val="000000"/>
              </w:rPr>
              <w:t xml:space="preserve">C - </w:t>
            </w:r>
            <w:r>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14:paraId="653CA075" w14:textId="77777777" w:rsidR="003E4536" w:rsidRDefault="005070C6">
            <w:pPr>
              <w:bidi/>
              <w:spacing w:after="0"/>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14:paraId="61E4A781" w14:textId="77777777" w:rsidR="003E4536" w:rsidRDefault="005070C6">
            <w:pPr>
              <w:spacing w:after="0"/>
              <w:rPr>
                <w:color w:val="000000"/>
              </w:rPr>
            </w:pPr>
            <w:r>
              <w:t>70 - 79</w:t>
            </w:r>
          </w:p>
        </w:tc>
        <w:tc>
          <w:tcPr>
            <w:tcW w:w="3900" w:type="dxa"/>
            <w:tcBorders>
              <w:top w:val="single" w:sz="6" w:space="0" w:color="000000"/>
              <w:left w:val="single" w:sz="4" w:space="0" w:color="000000"/>
              <w:bottom w:val="single" w:sz="6" w:space="0" w:color="000000"/>
              <w:right w:val="single" w:sz="6" w:space="0" w:color="000000"/>
            </w:tcBorders>
            <w:vAlign w:val="center"/>
          </w:tcPr>
          <w:p w14:paraId="1BFAFB7F" w14:textId="77777777" w:rsidR="003E4536" w:rsidRDefault="005070C6">
            <w:pPr>
              <w:spacing w:after="0"/>
              <w:rPr>
                <w:color w:val="000000"/>
              </w:rPr>
            </w:pPr>
            <w:r>
              <w:rPr>
                <w:color w:val="000000"/>
              </w:rPr>
              <w:t>Sound work with notable errors</w:t>
            </w:r>
          </w:p>
        </w:tc>
      </w:tr>
      <w:tr w:rsidR="003E4536" w14:paraId="7950397D"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37DBEBE4" w14:textId="77777777"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0AF56791" w14:textId="77777777" w:rsidR="003E4536" w:rsidRDefault="005070C6">
            <w:pPr>
              <w:spacing w:after="0"/>
              <w:ind w:firstLine="72"/>
              <w:rPr>
                <w:b/>
                <w:color w:val="000000"/>
              </w:rPr>
            </w:pPr>
            <w:r>
              <w:rPr>
                <w:b/>
                <w:color w:val="000000"/>
              </w:rPr>
              <w:t xml:space="preserve">D - </w:t>
            </w:r>
            <w:r>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14:paraId="0392E212" w14:textId="77777777" w:rsidR="003E4536" w:rsidRDefault="005070C6">
            <w:pPr>
              <w:bidi/>
              <w:spacing w:after="0"/>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14:paraId="34F78F73" w14:textId="77777777" w:rsidR="003E4536" w:rsidRDefault="005070C6">
            <w:pPr>
              <w:spacing w:after="0"/>
              <w:rPr>
                <w:color w:val="000000"/>
              </w:rPr>
            </w:pPr>
            <w:r>
              <w:t>60 - 69</w:t>
            </w:r>
          </w:p>
        </w:tc>
        <w:tc>
          <w:tcPr>
            <w:tcW w:w="3900" w:type="dxa"/>
            <w:tcBorders>
              <w:top w:val="single" w:sz="6" w:space="0" w:color="000000"/>
              <w:left w:val="single" w:sz="4" w:space="0" w:color="000000"/>
              <w:bottom w:val="single" w:sz="6" w:space="0" w:color="000000"/>
              <w:right w:val="single" w:sz="6" w:space="0" w:color="000000"/>
            </w:tcBorders>
            <w:vAlign w:val="center"/>
          </w:tcPr>
          <w:p w14:paraId="1847107D" w14:textId="77777777" w:rsidR="003E4536" w:rsidRDefault="005070C6">
            <w:pPr>
              <w:spacing w:after="0"/>
              <w:rPr>
                <w:color w:val="000000"/>
              </w:rPr>
            </w:pPr>
            <w:r>
              <w:rPr>
                <w:color w:val="000000"/>
              </w:rPr>
              <w:t>Fair but with major shortcomings</w:t>
            </w:r>
          </w:p>
        </w:tc>
      </w:tr>
      <w:tr w:rsidR="003E4536" w14:paraId="371F1FE7"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15BA6573" w14:textId="77777777"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2AD2BC21" w14:textId="77777777" w:rsidR="003E4536" w:rsidRDefault="005070C6">
            <w:pPr>
              <w:spacing w:after="0"/>
              <w:ind w:firstLine="72"/>
              <w:rPr>
                <w:b/>
                <w:color w:val="000000"/>
              </w:rPr>
            </w:pPr>
            <w:r>
              <w:rPr>
                <w:b/>
                <w:color w:val="000000"/>
              </w:rPr>
              <w:t xml:space="preserve">E - </w:t>
            </w:r>
            <w:r>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14:paraId="7187FF2C" w14:textId="77777777" w:rsidR="003E4536" w:rsidRDefault="005070C6">
            <w:pPr>
              <w:bidi/>
              <w:spacing w:after="0"/>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14:paraId="09553C3D" w14:textId="77777777" w:rsidR="003E4536" w:rsidRDefault="005070C6">
            <w:pPr>
              <w:spacing w:after="0"/>
              <w:rPr>
                <w:color w:val="000000"/>
              </w:rPr>
            </w:pPr>
            <w:r>
              <w:t>50 - 59</w:t>
            </w:r>
          </w:p>
        </w:tc>
        <w:tc>
          <w:tcPr>
            <w:tcW w:w="3900" w:type="dxa"/>
            <w:tcBorders>
              <w:top w:val="single" w:sz="6" w:space="0" w:color="000000"/>
              <w:left w:val="single" w:sz="4" w:space="0" w:color="000000"/>
              <w:bottom w:val="single" w:sz="6" w:space="0" w:color="000000"/>
              <w:right w:val="single" w:sz="6" w:space="0" w:color="000000"/>
            </w:tcBorders>
            <w:vAlign w:val="center"/>
          </w:tcPr>
          <w:p w14:paraId="25F4B060" w14:textId="77777777" w:rsidR="003E4536" w:rsidRDefault="005070C6">
            <w:pPr>
              <w:spacing w:after="0"/>
              <w:rPr>
                <w:color w:val="000000"/>
              </w:rPr>
            </w:pPr>
            <w:r>
              <w:rPr>
                <w:color w:val="000000"/>
              </w:rPr>
              <w:t>Work meets minimum criteria</w:t>
            </w:r>
          </w:p>
        </w:tc>
      </w:tr>
      <w:tr w:rsidR="003E4536" w14:paraId="0552CF92" w14:textId="77777777">
        <w:trPr>
          <w:trHeight w:val="300"/>
        </w:trPr>
        <w:tc>
          <w:tcPr>
            <w:tcW w:w="1620" w:type="dxa"/>
            <w:vMerge w:val="restart"/>
            <w:tcBorders>
              <w:top w:val="single" w:sz="6" w:space="0" w:color="000000"/>
              <w:left w:val="single" w:sz="6" w:space="0" w:color="000000"/>
              <w:bottom w:val="nil"/>
              <w:right w:val="single" w:sz="6" w:space="0" w:color="000000"/>
            </w:tcBorders>
            <w:vAlign w:val="center"/>
          </w:tcPr>
          <w:p w14:paraId="4017B044" w14:textId="77777777" w:rsidR="003E4536" w:rsidRDefault="005070C6">
            <w:pPr>
              <w:spacing w:after="0"/>
              <w:rPr>
                <w:b/>
                <w:color w:val="000000"/>
              </w:rPr>
            </w:pPr>
            <w:r>
              <w:rPr>
                <w:b/>
                <w:color w:val="000000"/>
              </w:rPr>
              <w:t>Fail Group</w:t>
            </w:r>
          </w:p>
          <w:p w14:paraId="67D20840" w14:textId="77777777" w:rsidR="003E4536" w:rsidRDefault="005070C6">
            <w:pPr>
              <w:spacing w:after="0"/>
              <w:rPr>
                <w:b/>
                <w:color w:val="000000"/>
              </w:rPr>
            </w:pPr>
            <w:r>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7F93807F" w14:textId="77777777" w:rsidR="003E4536" w:rsidRDefault="005070C6">
            <w:pPr>
              <w:spacing w:after="0"/>
              <w:ind w:firstLine="72"/>
              <w:rPr>
                <w:b/>
                <w:color w:val="000000"/>
              </w:rPr>
            </w:pPr>
            <w:r>
              <w:rPr>
                <w:b/>
                <w:color w:val="000000"/>
              </w:rPr>
              <w:t xml:space="preserve">FX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14:paraId="58B59500" w14:textId="77777777" w:rsidR="003E4536" w:rsidRDefault="005070C6">
            <w:pPr>
              <w:bidi/>
              <w:spacing w:after="0"/>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14:paraId="49220D6C" w14:textId="77777777" w:rsidR="003E4536" w:rsidRDefault="005070C6">
            <w:pPr>
              <w:spacing w:after="0"/>
              <w:rPr>
                <w:color w:val="000000"/>
              </w:rPr>
            </w:pPr>
            <w:r>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14:paraId="3A69BBB5" w14:textId="77777777" w:rsidR="003E4536" w:rsidRDefault="005070C6">
            <w:pPr>
              <w:spacing w:after="0"/>
              <w:rPr>
                <w:color w:val="000000"/>
              </w:rPr>
            </w:pPr>
            <w:r>
              <w:rPr>
                <w:color w:val="000000"/>
              </w:rPr>
              <w:t>More work required but credit awarded</w:t>
            </w:r>
          </w:p>
        </w:tc>
      </w:tr>
      <w:tr w:rsidR="003E4536" w14:paraId="6FCC8B80" w14:textId="77777777">
        <w:trPr>
          <w:trHeight w:val="300"/>
        </w:trPr>
        <w:tc>
          <w:tcPr>
            <w:tcW w:w="1620" w:type="dxa"/>
            <w:vMerge/>
            <w:tcBorders>
              <w:top w:val="single" w:sz="6" w:space="0" w:color="000000"/>
              <w:left w:val="single" w:sz="6" w:space="0" w:color="000000"/>
              <w:bottom w:val="nil"/>
              <w:right w:val="single" w:sz="6" w:space="0" w:color="000000"/>
            </w:tcBorders>
            <w:vAlign w:val="center"/>
          </w:tcPr>
          <w:p w14:paraId="54F1CC16" w14:textId="77777777"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5B2F3CBC" w14:textId="77777777" w:rsidR="003E4536" w:rsidRDefault="005070C6">
            <w:pPr>
              <w:spacing w:after="0"/>
              <w:ind w:firstLine="72"/>
              <w:rPr>
                <w:b/>
                <w:color w:val="000000"/>
                <w:sz w:val="24"/>
                <w:szCs w:val="24"/>
              </w:rPr>
            </w:pPr>
            <w:r>
              <w:rPr>
                <w:b/>
                <w:color w:val="000000"/>
              </w:rPr>
              <w:t xml:space="preserve">F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14:paraId="3E39E2D8" w14:textId="77777777" w:rsidR="003E4536" w:rsidRDefault="005070C6">
            <w:pPr>
              <w:bidi/>
              <w:spacing w:after="0"/>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14:paraId="4DC05D8C" w14:textId="77777777" w:rsidR="003E4536" w:rsidRDefault="005070C6">
            <w:pPr>
              <w:spacing w:after="0"/>
              <w:rPr>
                <w:color w:val="000000"/>
              </w:rPr>
            </w:pPr>
            <w:r>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14:paraId="67D19EF8" w14:textId="77777777" w:rsidR="003E4536" w:rsidRDefault="005070C6">
            <w:pPr>
              <w:spacing w:after="0"/>
              <w:rPr>
                <w:color w:val="000000"/>
              </w:rPr>
            </w:pPr>
            <w:r>
              <w:rPr>
                <w:color w:val="000000"/>
              </w:rPr>
              <w:t>Considerable amount of work required</w:t>
            </w:r>
          </w:p>
        </w:tc>
      </w:tr>
      <w:tr w:rsidR="003E4536" w14:paraId="1B988FFD" w14:textId="77777777">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15108D90" w14:textId="77777777" w:rsidR="003E4536" w:rsidRDefault="003E4536">
            <w:pPr>
              <w:spacing w:after="0"/>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37137BB2" w14:textId="77777777" w:rsidR="003E4536" w:rsidRDefault="003E4536">
            <w:pPr>
              <w:spacing w:after="0"/>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017D1FDA" w14:textId="77777777" w:rsidR="003E4536" w:rsidRDefault="003E4536">
            <w:pPr>
              <w:spacing w:after="0"/>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383BACE9" w14:textId="77777777" w:rsidR="003E4536" w:rsidRDefault="003E4536">
            <w:pPr>
              <w:spacing w:after="0"/>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14:paraId="646541C2" w14:textId="77777777" w:rsidR="003E4536" w:rsidRDefault="003E4536">
            <w:pPr>
              <w:spacing w:after="0"/>
              <w:rPr>
                <w:b/>
                <w:color w:val="000000"/>
              </w:rPr>
            </w:pPr>
          </w:p>
        </w:tc>
      </w:tr>
      <w:tr w:rsidR="003E4536" w14:paraId="2ABA143B" w14:textId="77777777">
        <w:trPr>
          <w:trHeight w:val="1340"/>
        </w:trPr>
        <w:tc>
          <w:tcPr>
            <w:tcW w:w="10470" w:type="dxa"/>
            <w:gridSpan w:val="5"/>
            <w:tcBorders>
              <w:top w:val="single" w:sz="6" w:space="0" w:color="000000"/>
              <w:left w:val="single" w:sz="6" w:space="0" w:color="000000"/>
              <w:bottom w:val="single" w:sz="6" w:space="0" w:color="000000"/>
              <w:right w:val="single" w:sz="6" w:space="0" w:color="000000"/>
            </w:tcBorders>
          </w:tcPr>
          <w:p w14:paraId="46D88E96" w14:textId="77777777" w:rsidR="003E4536" w:rsidRDefault="003E4536">
            <w:pPr>
              <w:spacing w:after="0"/>
              <w:rPr>
                <w:color w:val="000000"/>
                <w:sz w:val="16"/>
                <w:szCs w:val="16"/>
              </w:rPr>
            </w:pPr>
          </w:p>
          <w:p w14:paraId="7CE2FABD" w14:textId="77777777" w:rsidR="003E4536" w:rsidRDefault="005070C6">
            <w:pPr>
              <w:spacing w:after="0"/>
              <w:jc w:val="both"/>
              <w:rPr>
                <w:color w:val="000000"/>
                <w:sz w:val="16"/>
                <w:szCs w:val="16"/>
              </w:rPr>
            </w:pPr>
            <w:r>
              <w:rPr>
                <w:b/>
                <w:color w:val="000000"/>
              </w:rPr>
              <w:t>Note:</w:t>
            </w:r>
            <w:r>
              <w:rPr>
                <w:color w:val="000000"/>
              </w:rPr>
              <w:t xml:space="preserve"> </w:t>
            </w:r>
            <w:r>
              <w:t xml:space="preserve">Marks </w:t>
            </w:r>
            <w:r>
              <w:rPr>
                <w:color w:val="000000"/>
              </w:rPr>
              <w:t xml:space="preserve">Decimal places above or below 0.5 will be rounded to the higher or lower full mark (for example a mark of 54.5 will be rounded to 55, whereas a mark of 54.4 will be rounded to 54. </w:t>
            </w:r>
            <w:r>
              <w:t>The University</w:t>
            </w:r>
            <w:r>
              <w:rPr>
                <w:color w:val="000000"/>
              </w:rPr>
              <w:t xml:space="preserve"> has a policy NOT to condone "near-pass fails" so the only adjustment to marks awarded by the original marker(s) will be the automatic rounding outlined above.</w:t>
            </w:r>
          </w:p>
        </w:tc>
      </w:tr>
    </w:tbl>
    <w:p w14:paraId="3FA6E0BE" w14:textId="77777777" w:rsidR="003E4536" w:rsidRDefault="003E4536">
      <w:pPr>
        <w:bidi/>
        <w:spacing w:after="200" w:line="276" w:lineRule="auto"/>
        <w:rPr>
          <w:rFonts w:ascii="Cambria" w:eastAsia="Cambria" w:hAnsi="Cambria" w:cs="Cambria"/>
        </w:rPr>
      </w:pPr>
    </w:p>
    <w:sectPr w:rsidR="003E4536">
      <w:footerReference w:type="default" r:id="rId8"/>
      <w:pgSz w:w="11906" w:h="16838"/>
      <w:pgMar w:top="1440" w:right="1440" w:bottom="1135" w:left="1440" w:header="68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3697F" w14:textId="77777777" w:rsidR="00F7068F" w:rsidRDefault="00F7068F">
      <w:pPr>
        <w:spacing w:after="0" w:line="240" w:lineRule="auto"/>
      </w:pPr>
      <w:r>
        <w:separator/>
      </w:r>
    </w:p>
  </w:endnote>
  <w:endnote w:type="continuationSeparator" w:id="0">
    <w:p w14:paraId="3902565D" w14:textId="77777777" w:rsidR="00F7068F" w:rsidRDefault="00F70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B35F0" w14:textId="053EE019" w:rsidR="003E4536" w:rsidRDefault="005070C6">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97025">
      <w:rPr>
        <w:noProof/>
        <w:color w:val="000000"/>
      </w:rPr>
      <w:t>6</w:t>
    </w:r>
    <w:r>
      <w:rPr>
        <w:color w:val="000000"/>
      </w:rPr>
      <w:fldChar w:fldCharType="end"/>
    </w:r>
  </w:p>
  <w:p w14:paraId="72B0F1E1" w14:textId="77777777" w:rsidR="003E4536" w:rsidRDefault="003E4536">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0E18A" w14:textId="77777777" w:rsidR="00F7068F" w:rsidRDefault="00F7068F">
      <w:pPr>
        <w:spacing w:after="0" w:line="240" w:lineRule="auto"/>
      </w:pPr>
      <w:r>
        <w:separator/>
      </w:r>
    </w:p>
  </w:footnote>
  <w:footnote w:type="continuationSeparator" w:id="0">
    <w:p w14:paraId="18F90F34" w14:textId="77777777" w:rsidR="00F7068F" w:rsidRDefault="00F706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075075"/>
    <w:multiLevelType w:val="multilevel"/>
    <w:tmpl w:val="CA84C6E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 w15:restartNumberingAfterBreak="0">
    <w:nsid w:val="5D682BE5"/>
    <w:multiLevelType w:val="multilevel"/>
    <w:tmpl w:val="7BF4AD4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 w15:restartNumberingAfterBreak="0">
    <w:nsid w:val="6A045B9B"/>
    <w:multiLevelType w:val="multilevel"/>
    <w:tmpl w:val="0EA2D8E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3" w15:restartNumberingAfterBreak="0">
    <w:nsid w:val="734F5D4B"/>
    <w:multiLevelType w:val="multilevel"/>
    <w:tmpl w:val="A0BCD3A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536"/>
    <w:rsid w:val="00006063"/>
    <w:rsid w:val="00030AAA"/>
    <w:rsid w:val="000844E2"/>
    <w:rsid w:val="000E1EAC"/>
    <w:rsid w:val="0010786D"/>
    <w:rsid w:val="00180351"/>
    <w:rsid w:val="001A46A1"/>
    <w:rsid w:val="001C1B5A"/>
    <w:rsid w:val="002D6402"/>
    <w:rsid w:val="00331A79"/>
    <w:rsid w:val="003C303E"/>
    <w:rsid w:val="003E4536"/>
    <w:rsid w:val="00400D03"/>
    <w:rsid w:val="00447617"/>
    <w:rsid w:val="00485378"/>
    <w:rsid w:val="004949D9"/>
    <w:rsid w:val="004969F7"/>
    <w:rsid w:val="00496E38"/>
    <w:rsid w:val="004B7062"/>
    <w:rsid w:val="00500C69"/>
    <w:rsid w:val="005070C6"/>
    <w:rsid w:val="005423D1"/>
    <w:rsid w:val="00650BD4"/>
    <w:rsid w:val="00664FEA"/>
    <w:rsid w:val="006706DC"/>
    <w:rsid w:val="007149CE"/>
    <w:rsid w:val="00774D44"/>
    <w:rsid w:val="00791CDF"/>
    <w:rsid w:val="007D1985"/>
    <w:rsid w:val="00817998"/>
    <w:rsid w:val="00824209"/>
    <w:rsid w:val="00844DF5"/>
    <w:rsid w:val="00920B85"/>
    <w:rsid w:val="0094616E"/>
    <w:rsid w:val="009E144F"/>
    <w:rsid w:val="009E186C"/>
    <w:rsid w:val="009F51EC"/>
    <w:rsid w:val="00A06390"/>
    <w:rsid w:val="00A65077"/>
    <w:rsid w:val="00AC4453"/>
    <w:rsid w:val="00B80316"/>
    <w:rsid w:val="00BC0EF3"/>
    <w:rsid w:val="00BD273E"/>
    <w:rsid w:val="00CC298C"/>
    <w:rsid w:val="00CE189F"/>
    <w:rsid w:val="00D10BC6"/>
    <w:rsid w:val="00D97FAC"/>
    <w:rsid w:val="00EC02DA"/>
    <w:rsid w:val="00F7068F"/>
    <w:rsid w:val="00F970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5801"/>
  <w15:docId w15:val="{880CADC8-646F-4B12-885B-9E8356BE2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33B"/>
  </w:style>
  <w:style w:type="paragraph" w:styleId="Heading1">
    <w:name w:val="heading 1"/>
    <w:basedOn w:val="Normal"/>
    <w:next w:val="Normal"/>
    <w:uiPriority w:val="9"/>
    <w:qFormat/>
    <w:rsid w:val="009D1C6D"/>
    <w:pPr>
      <w:bidi/>
      <w:jc w:val="center"/>
      <w:outlineLvl w:val="0"/>
    </w:pPr>
    <w:rPr>
      <w:rFonts w:asciiTheme="majorBidi" w:hAnsiTheme="majorBidi" w:cstheme="majorBidi"/>
      <w:b/>
      <w:bCs/>
      <w:sz w:val="32"/>
      <w:szCs w:val="32"/>
    </w:rPr>
  </w:style>
  <w:style w:type="paragraph" w:styleId="Heading2">
    <w:name w:val="heading 2"/>
    <w:basedOn w:val="Normal"/>
    <w:next w:val="Normal"/>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D1C6D"/>
    <w:pPr>
      <w:bidi/>
      <w:spacing w:line="360" w:lineRule="auto"/>
      <w:jc w:val="center"/>
    </w:pPr>
    <w:rPr>
      <w:rFonts w:asciiTheme="majorBidi" w:hAnsiTheme="majorBidi" w:cstheme="majorBidi"/>
      <w:bCs/>
      <w:sz w:val="28"/>
      <w:szCs w:val="28"/>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B84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C53"/>
    <w:rPr>
      <w:rFonts w:ascii="Tahoma" w:hAnsi="Tahoma" w:cs="Tahoma"/>
      <w:sz w:val="16"/>
      <w:szCs w:val="16"/>
    </w:rPr>
  </w:style>
  <w:style w:type="paragraph" w:styleId="ListParagraph">
    <w:name w:val="List Paragraph"/>
    <w:basedOn w:val="Normal"/>
    <w:uiPriority w:val="34"/>
    <w:qFormat/>
    <w:rsid w:val="00D424E8"/>
    <w:pPr>
      <w:ind w:left="720"/>
      <w:contextualSpacing/>
    </w:pPr>
  </w:style>
  <w:style w:type="character" w:styleId="PlaceholderText">
    <w:name w:val="Placeholder Text"/>
    <w:basedOn w:val="DefaultParagraphFont"/>
    <w:uiPriority w:val="99"/>
    <w:semiHidden/>
    <w:rsid w:val="002B7DDC"/>
    <w:rPr>
      <w:color w:val="808080"/>
    </w:rPr>
  </w:style>
  <w:style w:type="table" w:styleId="TableGrid">
    <w:name w:val="Table Grid"/>
    <w:basedOn w:val="TableNormal"/>
    <w:uiPriority w:val="39"/>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6BA4"/>
    <w:pPr>
      <w:spacing w:after="0" w:line="240" w:lineRule="auto"/>
    </w:pPr>
  </w:style>
  <w:style w:type="table" w:customStyle="1" w:styleId="ListTable6Colorful1">
    <w:name w:val="List Table 6 Colorful1"/>
    <w:basedOn w:val="TableNormal"/>
    <w:uiPriority w:val="51"/>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3F6B0F"/>
    <w:rPr>
      <w:sz w:val="16"/>
      <w:szCs w:val="16"/>
    </w:rPr>
  </w:style>
  <w:style w:type="paragraph" w:styleId="CommentText">
    <w:name w:val="annotation text"/>
    <w:basedOn w:val="Normal"/>
    <w:link w:val="CommentTextChar"/>
    <w:uiPriority w:val="99"/>
    <w:semiHidden/>
    <w:unhideWhenUsed/>
    <w:rsid w:val="003F6B0F"/>
    <w:pPr>
      <w:spacing w:line="240" w:lineRule="auto"/>
    </w:pPr>
    <w:rPr>
      <w:sz w:val="20"/>
      <w:szCs w:val="20"/>
    </w:rPr>
  </w:style>
  <w:style w:type="character" w:customStyle="1" w:styleId="CommentTextChar">
    <w:name w:val="Comment Text Char"/>
    <w:basedOn w:val="DefaultParagraphFont"/>
    <w:link w:val="CommentText"/>
    <w:uiPriority w:val="99"/>
    <w:semiHidden/>
    <w:rsid w:val="003F6B0F"/>
    <w:rPr>
      <w:sz w:val="20"/>
      <w:szCs w:val="20"/>
    </w:rPr>
  </w:style>
  <w:style w:type="character" w:customStyle="1" w:styleId="TitleChar">
    <w:name w:val="Title Char"/>
    <w:basedOn w:val="DefaultParagraphFont"/>
    <w:link w:val="Title"/>
    <w:rsid w:val="003F3076"/>
    <w:rPr>
      <w:rFonts w:asciiTheme="majorBidi" w:hAnsiTheme="majorBidi" w:cstheme="majorBidi"/>
      <w:bCs/>
      <w:sz w:val="28"/>
      <w:szCs w:val="28"/>
    </w:rPr>
  </w:style>
  <w:style w:type="paragraph" w:styleId="TOCHeading">
    <w:name w:val="TOC Heading"/>
    <w:basedOn w:val="Heading1"/>
    <w:next w:val="Normal"/>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TOC1">
    <w:name w:val="toc 1"/>
    <w:basedOn w:val="Normal"/>
    <w:next w:val="Normal"/>
    <w:autoRedefine/>
    <w:uiPriority w:val="39"/>
    <w:unhideWhenUsed/>
    <w:rsid w:val="003F3076"/>
    <w:pPr>
      <w:spacing w:after="100"/>
    </w:pPr>
  </w:style>
  <w:style w:type="paragraph" w:styleId="TOC2">
    <w:name w:val="toc 2"/>
    <w:basedOn w:val="Normal"/>
    <w:next w:val="Normal"/>
    <w:autoRedefine/>
    <w:uiPriority w:val="39"/>
    <w:unhideWhenUsed/>
    <w:rsid w:val="003F3076"/>
    <w:pPr>
      <w:spacing w:after="100"/>
      <w:ind w:left="220"/>
    </w:pPr>
  </w:style>
  <w:style w:type="character" w:styleId="Hyperlink">
    <w:name w:val="Hyperlink"/>
    <w:basedOn w:val="DefaultParagraphFont"/>
    <w:uiPriority w:val="99"/>
    <w:unhideWhenUsed/>
    <w:rsid w:val="003F3076"/>
    <w:rPr>
      <w:color w:val="0000FF" w:themeColor="hyperlink"/>
      <w:u w:val="single"/>
    </w:rPr>
  </w:style>
  <w:style w:type="paragraph" w:styleId="Header">
    <w:name w:val="header"/>
    <w:basedOn w:val="Normal"/>
    <w:link w:val="HeaderChar"/>
    <w:uiPriority w:val="99"/>
    <w:unhideWhenUsed/>
    <w:rsid w:val="003F30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3076"/>
  </w:style>
  <w:style w:type="paragraph" w:styleId="Footer">
    <w:name w:val="footer"/>
    <w:basedOn w:val="Normal"/>
    <w:link w:val="FooterChar"/>
    <w:uiPriority w:val="99"/>
    <w:unhideWhenUsed/>
    <w:rsid w:val="003F30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3076"/>
  </w:style>
  <w:style w:type="character" w:customStyle="1" w:styleId="UnresolvedMention1">
    <w:name w:val="Unresolved Mention1"/>
    <w:basedOn w:val="DefaultParagraphFont"/>
    <w:uiPriority w:val="99"/>
    <w:semiHidden/>
    <w:unhideWhenUsed/>
    <w:rsid w:val="00790EB0"/>
    <w:rPr>
      <w:color w:val="605E5C"/>
      <w:shd w:val="clear" w:color="auto" w:fill="E1DFDD"/>
    </w:rPr>
  </w:style>
  <w:style w:type="character" w:customStyle="1" w:styleId="SubtitleChar">
    <w:name w:val="Subtitle Char"/>
    <w:basedOn w:val="DefaultParagraphFont"/>
    <w:link w:val="Subtitle"/>
    <w:rsid w:val="002E78EC"/>
    <w:rPr>
      <w:rFonts w:ascii="Georgia" w:eastAsia="Georgia" w:hAnsi="Georgia" w:cs="Georgia"/>
      <w:i/>
      <w:color w:val="666666"/>
      <w:sz w:val="48"/>
      <w:szCs w:val="48"/>
    </w:rPr>
  </w:style>
  <w:style w:type="paragraph" w:styleId="NormalWeb">
    <w:name w:val="Normal (Web)"/>
    <w:basedOn w:val="Normal"/>
    <w:uiPriority w:val="99"/>
    <w:semiHidden/>
    <w:unhideWhenUsed/>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5IouBj53YyGE5SdCpTN8yLp6gw==">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1480</Words>
  <Characters>8436</Characters>
  <Application>Microsoft Office Word</Application>
  <DocSecurity>0</DocSecurity>
  <Lines>70</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Rami M. Idan</cp:lastModifiedBy>
  <cp:revision>4</cp:revision>
  <dcterms:created xsi:type="dcterms:W3CDTF">2023-06-17T22:14:00Z</dcterms:created>
  <dcterms:modified xsi:type="dcterms:W3CDTF">2023-11-04T18:38:00Z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