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Default="003E4536">
      <w:pPr>
        <w:bidi/>
        <w:jc w:val="center"/>
        <w:rPr>
          <w:sz w:val="24"/>
          <w:szCs w:val="24"/>
        </w:rPr>
      </w:pPr>
    </w:p>
    <w:p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2"/>
        <w:gridCol w:w="1485"/>
        <w:gridCol w:w="2114"/>
        <w:gridCol w:w="1134"/>
        <w:gridCol w:w="19"/>
        <w:gridCol w:w="151"/>
        <w:gridCol w:w="631"/>
        <w:gridCol w:w="1468"/>
        <w:gridCol w:w="1701"/>
      </w:tblGrid>
      <w:tr w:rsidR="003E4536">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rsidTr="00116F60">
        <w:trPr>
          <w:trHeight w:val="49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FB355A" w:rsidP="00FB355A">
            <w:pPr>
              <w:pStyle w:val="Heading1"/>
              <w:spacing w:before="80" w:after="80" w:line="240" w:lineRule="auto"/>
              <w:ind w:left="90"/>
              <w:rPr>
                <w:b w:val="0"/>
                <w:color w:val="FF0000"/>
                <w:sz w:val="30"/>
                <w:szCs w:val="30"/>
              </w:rPr>
            </w:pPr>
            <w:r>
              <w:rPr>
                <w:b w:val="0"/>
                <w:color w:val="FF0000"/>
                <w:sz w:val="30"/>
                <w:szCs w:val="30"/>
              </w:rPr>
              <w:t>Hydr</w:t>
            </w:r>
            <w:r w:rsidR="001D3580">
              <w:rPr>
                <w:b w:val="0"/>
                <w:color w:val="FF0000"/>
                <w:sz w:val="30"/>
                <w:szCs w:val="30"/>
              </w:rPr>
              <w:t xml:space="preserve">ology </w:t>
            </w:r>
          </w:p>
        </w:tc>
        <w:tc>
          <w:tcPr>
            <w:tcW w:w="380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rsidTr="00116F60">
        <w:trPr>
          <w:trHeight w:val="40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8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03B3B">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103B3B">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103B3B">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103B3B">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103B3B">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103B3B">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rsidTr="00116F60">
        <w:trPr>
          <w:trHeight w:val="450"/>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E25FF8" w:rsidP="00FB355A">
            <w:pPr>
              <w:pStyle w:val="Heading1"/>
              <w:spacing w:before="80" w:after="80" w:line="240" w:lineRule="auto"/>
              <w:ind w:left="90"/>
              <w:rPr>
                <w:b w:val="0"/>
                <w:color w:val="FF0000"/>
                <w:sz w:val="28"/>
                <w:szCs w:val="28"/>
              </w:rPr>
            </w:pPr>
            <w:r w:rsidRPr="00E25FF8">
              <w:rPr>
                <w:b w:val="0"/>
                <w:color w:val="FF0000"/>
                <w:sz w:val="28"/>
                <w:szCs w:val="28"/>
              </w:rPr>
              <w:t>GEO32024</w:t>
            </w:r>
            <w:bookmarkStart w:id="1" w:name="_GoBack"/>
            <w:bookmarkEnd w:id="1"/>
          </w:p>
        </w:tc>
        <w:tc>
          <w:tcPr>
            <w:tcW w:w="38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116F60">
        <w:trPr>
          <w:trHeight w:val="40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1D3580">
            <w:pPr>
              <w:pStyle w:val="Heading1"/>
              <w:spacing w:before="80" w:after="80" w:line="240" w:lineRule="auto"/>
              <w:ind w:left="90"/>
              <w:rPr>
                <w:b w:val="0"/>
                <w:color w:val="FF0000"/>
                <w:sz w:val="28"/>
                <w:szCs w:val="28"/>
              </w:rPr>
            </w:pPr>
            <w:r>
              <w:rPr>
                <w:sz w:val="24"/>
                <w:szCs w:val="24"/>
                <w:shd w:val="clear" w:color="auto" w:fill="E8EAED"/>
              </w:rPr>
              <w:t>6</w:t>
            </w:r>
          </w:p>
        </w:tc>
        <w:tc>
          <w:tcPr>
            <w:tcW w:w="38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116F60">
        <w:trPr>
          <w:trHeight w:val="405"/>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FB355A" w:rsidP="00FB355A">
            <w:pPr>
              <w:pStyle w:val="Heading1"/>
              <w:spacing w:before="80" w:after="80" w:line="240" w:lineRule="auto"/>
              <w:ind w:left="90"/>
              <w:rPr>
                <w:b w:val="0"/>
                <w:color w:val="FF0000"/>
                <w:sz w:val="24"/>
                <w:szCs w:val="24"/>
              </w:rPr>
            </w:pPr>
            <w:r>
              <w:rPr>
                <w:b w:val="0"/>
                <w:color w:val="FF0000"/>
                <w:sz w:val="24"/>
                <w:szCs w:val="24"/>
              </w:rPr>
              <w:t>125</w:t>
            </w:r>
          </w:p>
        </w:tc>
        <w:tc>
          <w:tcPr>
            <w:tcW w:w="38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116F60"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116F60" w:rsidRDefault="00116F60">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single" w:sz="4" w:space="0" w:color="000000"/>
            </w:tcBorders>
            <w:vAlign w:val="center"/>
          </w:tcPr>
          <w:p w:rsidR="00116F60" w:rsidRDefault="00366E2C">
            <w:pPr>
              <w:spacing w:before="80" w:after="80"/>
              <w:rPr>
                <w:color w:val="000000"/>
              </w:rPr>
            </w:pPr>
            <w:r>
              <w:rPr>
                <w:color w:val="000000"/>
              </w:rPr>
              <w:t>2</w:t>
            </w:r>
            <w:r w:rsidRPr="00366E2C">
              <w:rPr>
                <w:color w:val="000000"/>
                <w:vertAlign w:val="superscript"/>
              </w:rPr>
              <w:t>nd</w:t>
            </w:r>
            <w:r>
              <w:rPr>
                <w:color w:val="000000"/>
              </w:rPr>
              <w:t xml:space="preserve"> </w:t>
            </w:r>
          </w:p>
        </w:tc>
        <w:tc>
          <w:tcPr>
            <w:tcW w:w="3403"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116F60" w:rsidRDefault="00116F60">
            <w:pPr>
              <w:spacing w:before="80" w:after="80"/>
              <w:rPr>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116F60" w:rsidRDefault="00FB355A">
            <w:pPr>
              <w:spacing w:before="80" w:after="80"/>
              <w:rPr>
                <w:color w:val="000000"/>
              </w:rPr>
            </w:pPr>
            <w:r>
              <w:t>4</w:t>
            </w:r>
            <w:r w:rsidR="00496195">
              <w:rPr>
                <w:vertAlign w:val="superscript"/>
              </w:rPr>
              <w:t xml:space="preserve">th </w:t>
            </w: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t>Geophysics</w:t>
            </w: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51"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t>Remote sensing &amp; Geophysics</w:t>
            </w:r>
          </w:p>
        </w:tc>
      </w:tr>
      <w:tr w:rsidR="003E4536" w:rsidTr="00116F60">
        <w:trPr>
          <w:trHeight w:val="220"/>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ind w:left="90"/>
              <w:rPr>
                <w:color w:val="000000"/>
              </w:rPr>
            </w:pPr>
            <w:r>
              <w:rPr>
                <w:color w:val="000000"/>
              </w:rPr>
              <w:t xml:space="preserve">Shahad Adil Fadhel </w:t>
            </w: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51"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103B3B">
            <w:pPr>
              <w:spacing w:before="80" w:after="80"/>
            </w:pPr>
            <w:hyperlink r:id="rId9" w:history="1">
              <w:r w:rsidR="006E38EF" w:rsidRPr="00FA04A6">
                <w:rPr>
                  <w:rStyle w:val="Hyperlink"/>
                </w:rPr>
                <w:t>Shahad.adil.fadhel@kus.edu.iq</w:t>
              </w:r>
            </w:hyperlink>
            <w:r w:rsidR="006E38EF">
              <w:t xml:space="preserve"> </w:t>
            </w: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rPr>
                <w:color w:val="000000"/>
              </w:rPr>
              <w:t xml:space="preserve">Lectural </w:t>
            </w:r>
          </w:p>
        </w:tc>
        <w:tc>
          <w:tcPr>
            <w:tcW w:w="3403"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6E38EF">
            <w:pPr>
              <w:spacing w:before="80" w:after="80"/>
              <w:rPr>
                <w:color w:val="000000"/>
              </w:rPr>
            </w:pPr>
            <w:r>
              <w:rPr>
                <w:color w:val="000000"/>
              </w:rPr>
              <w:t xml:space="preserve">MSc. </w:t>
            </w:r>
          </w:p>
        </w:tc>
      </w:tr>
      <w:tr w:rsidR="003E4536" w:rsidTr="00116F60">
        <w:trPr>
          <w:trHeight w:val="220"/>
        </w:trPr>
        <w:tc>
          <w:tcPr>
            <w:tcW w:w="175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70"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rsidTr="00116F60">
        <w:trPr>
          <w:trHeight w:val="220"/>
        </w:trPr>
        <w:tc>
          <w:tcPr>
            <w:tcW w:w="3237"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6E38EF">
            <w:pPr>
              <w:spacing w:before="80" w:after="80"/>
              <w:ind w:left="360"/>
            </w:pPr>
            <w:r>
              <w:t>18/6/2023</w:t>
            </w:r>
          </w:p>
        </w:tc>
        <w:tc>
          <w:tcPr>
            <w:tcW w:w="1935"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B355A">
            <w:pPr>
              <w:spacing w:after="0" w:line="360" w:lineRule="auto"/>
            </w:pPr>
            <w:r>
              <w:t>GEOPC101</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B355A">
            <w:pPr>
              <w:spacing w:after="0" w:line="360" w:lineRule="auto"/>
            </w:pPr>
            <w:r>
              <w:t>One</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E92AC1">
            <w:pPr>
              <w:spacing w:after="0" w:line="360" w:lineRule="auto"/>
            </w:pPr>
            <w: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rsidTr="00E92AC1">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tcPr>
          <w:p w:rsidR="00E92AC1" w:rsidRPr="00E92AC1" w:rsidRDefault="00E92AC1" w:rsidP="00E92AC1">
            <w:pPr>
              <w:pStyle w:val="ListParagraph"/>
              <w:numPr>
                <w:ilvl w:val="0"/>
                <w:numId w:val="5"/>
              </w:numPr>
              <w:spacing w:line="276" w:lineRule="auto"/>
              <w:rPr>
                <w:color w:val="000000"/>
              </w:rPr>
            </w:pPr>
            <w:r>
              <w:t>Learn what the fundamental of geomorphology means.</w:t>
            </w:r>
          </w:p>
          <w:p w:rsidR="00F00726" w:rsidRPr="00F00726" w:rsidRDefault="00E92AC1" w:rsidP="00E92AC1">
            <w:pPr>
              <w:pStyle w:val="ListParagraph"/>
              <w:numPr>
                <w:ilvl w:val="0"/>
                <w:numId w:val="5"/>
              </w:numPr>
              <w:spacing w:line="276" w:lineRule="auto"/>
              <w:rPr>
                <w:color w:val="000000"/>
              </w:rPr>
            </w:pPr>
            <w:r>
              <w:t xml:space="preserve"> Learn the</w:t>
            </w:r>
            <w:r w:rsidR="00F00726">
              <w:t xml:space="preserve"> physical and chemical weathering </w:t>
            </w:r>
          </w:p>
          <w:p w:rsidR="00F00726" w:rsidRPr="00F00726" w:rsidRDefault="00F00726" w:rsidP="00E92AC1">
            <w:pPr>
              <w:pStyle w:val="ListParagraph"/>
              <w:numPr>
                <w:ilvl w:val="0"/>
                <w:numId w:val="5"/>
              </w:numPr>
              <w:spacing w:line="276" w:lineRule="auto"/>
              <w:rPr>
                <w:color w:val="000000"/>
              </w:rPr>
            </w:pPr>
            <w:r>
              <w:t>Learn the landforms of river system and fluvial erosional.</w:t>
            </w:r>
          </w:p>
          <w:p w:rsidR="003E4536" w:rsidRPr="00E92AC1" w:rsidRDefault="00F00726" w:rsidP="00E92AC1">
            <w:pPr>
              <w:pStyle w:val="ListParagraph"/>
              <w:numPr>
                <w:ilvl w:val="0"/>
                <w:numId w:val="5"/>
              </w:numPr>
              <w:spacing w:line="276" w:lineRule="auto"/>
              <w:rPr>
                <w:color w:val="000000"/>
              </w:rPr>
            </w:pPr>
            <w:r>
              <w:t xml:space="preserve"> Learn the landforms of Aeolian processes. </w:t>
            </w:r>
          </w:p>
        </w:tc>
      </w:tr>
      <w:tr w:rsidR="003E4536" w:rsidTr="00F0072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tcPr>
          <w:p w:rsidR="003E4536" w:rsidRPr="00F00726" w:rsidRDefault="00F00726" w:rsidP="00F00726">
            <w:pPr>
              <w:widowControl w:val="0"/>
              <w:numPr>
                <w:ilvl w:val="0"/>
                <w:numId w:val="2"/>
              </w:numPr>
              <w:shd w:val="clear" w:color="auto" w:fill="FFFFFF"/>
              <w:spacing w:line="276" w:lineRule="auto"/>
              <w:rPr>
                <w:color w:val="3F4A52"/>
              </w:rPr>
            </w:pPr>
            <w:r>
              <w:t>The student distinguishes between the landforms of river system and fluvial erosional and Aeolian processes.</w:t>
            </w:r>
          </w:p>
          <w:p w:rsidR="00F00726" w:rsidRPr="00C03D55" w:rsidRDefault="00C03D55" w:rsidP="00F00726">
            <w:pPr>
              <w:widowControl w:val="0"/>
              <w:numPr>
                <w:ilvl w:val="0"/>
                <w:numId w:val="2"/>
              </w:numPr>
              <w:shd w:val="clear" w:color="auto" w:fill="FFFFFF"/>
              <w:spacing w:line="276" w:lineRule="auto"/>
              <w:rPr>
                <w:color w:val="3F4A52"/>
              </w:rPr>
            </w:pPr>
            <w:r>
              <w:t>The students learn how to distinguish the landforms on the surface of earth.</w:t>
            </w:r>
          </w:p>
          <w:p w:rsidR="00C03D55" w:rsidRDefault="00C03D55" w:rsidP="00F00726">
            <w:pPr>
              <w:widowControl w:val="0"/>
              <w:numPr>
                <w:ilvl w:val="0"/>
                <w:numId w:val="2"/>
              </w:numPr>
              <w:shd w:val="clear" w:color="auto" w:fill="FFFFFF"/>
              <w:spacing w:line="276" w:lineRule="auto"/>
              <w:rPr>
                <w:color w:val="3F4A52"/>
              </w:rPr>
            </w:pPr>
            <w:r>
              <w:t>Learn how to find the landforms from the geomorphologic maps.</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3E4536" w:rsidP="00D97FAC">
            <w:pPr>
              <w:spacing w:after="0" w:line="312" w:lineRule="auto"/>
              <w:jc w:val="both"/>
            </w:pP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C03D55" w:rsidP="00C03D55">
            <w:pPr>
              <w:spacing w:after="0" w:line="276" w:lineRule="auto"/>
              <w:rPr>
                <w:color w:val="000000"/>
              </w:rPr>
            </w:pPr>
            <w:r>
              <w:t xml:space="preserve">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interesting. </w:t>
            </w: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B355A">
            <w:pPr>
              <w:spacing w:after="0" w:line="312" w:lineRule="auto"/>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B355A">
            <w:pPr>
              <w:spacing w:after="0" w:line="312" w:lineRule="auto"/>
              <w:rPr>
                <w:sz w:val="24"/>
                <w:szCs w:val="24"/>
              </w:rPr>
            </w:pPr>
            <w:r>
              <w:rPr>
                <w:sz w:val="24"/>
                <w:szCs w:val="24"/>
              </w:rPr>
              <w:t>39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B355A">
            <w:pPr>
              <w:spacing w:after="0" w:line="312" w:lineRule="auto"/>
              <w:rPr>
                <w:sz w:val="24"/>
                <w:szCs w:val="24"/>
              </w:rPr>
            </w:pPr>
            <w:r>
              <w:rPr>
                <w:sz w:val="24"/>
                <w:szCs w:val="24"/>
              </w:rPr>
              <w:t>125</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lastRenderedPageBreak/>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160C0">
            <w:pPr>
              <w:spacing w:after="0" w:line="360" w:lineRule="auto"/>
              <w:rPr>
                <w:sz w:val="24"/>
                <w:szCs w:val="24"/>
              </w:rPr>
            </w:pPr>
            <w:r>
              <w:rPr>
                <w:sz w:val="24"/>
                <w:szCs w:val="24"/>
              </w:rPr>
              <w:t>Introduction to the Hydr</w:t>
            </w:r>
            <w:r w:rsidR="004B2AF7" w:rsidRPr="004B2AF7">
              <w:rPr>
                <w:sz w:val="24"/>
                <w:szCs w:val="24"/>
              </w:rPr>
              <w:t>ology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160C0">
            <w:pPr>
              <w:spacing w:after="0" w:line="360" w:lineRule="auto"/>
              <w:rPr>
                <w:sz w:val="24"/>
                <w:szCs w:val="24"/>
              </w:rPr>
            </w:pPr>
            <w:r w:rsidRPr="008160C0">
              <w:rPr>
                <w:sz w:val="24"/>
                <w:szCs w:val="24"/>
              </w:rPr>
              <w:t>The hydrological cycle</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160C0">
            <w:pPr>
              <w:spacing w:after="0" w:line="360" w:lineRule="auto"/>
              <w:rPr>
                <w:sz w:val="24"/>
                <w:szCs w:val="24"/>
              </w:rPr>
            </w:pPr>
            <w:r>
              <w:rPr>
                <w:sz w:val="24"/>
                <w:szCs w:val="24"/>
              </w:rPr>
              <w:t>Runoff</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160C0">
            <w:pPr>
              <w:spacing w:after="0" w:line="360" w:lineRule="auto"/>
              <w:rPr>
                <w:sz w:val="24"/>
                <w:szCs w:val="24"/>
              </w:rPr>
            </w:pPr>
            <w:r w:rsidRPr="008160C0">
              <w:rPr>
                <w:sz w:val="24"/>
                <w:szCs w:val="24"/>
              </w:rPr>
              <w:t>Global water balance</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160C0">
            <w:pPr>
              <w:spacing w:after="0" w:line="360" w:lineRule="auto"/>
              <w:rPr>
                <w:sz w:val="24"/>
                <w:szCs w:val="24"/>
              </w:rPr>
            </w:pPr>
            <w:r>
              <w:rPr>
                <w:sz w:val="24"/>
                <w:szCs w:val="24"/>
              </w:rPr>
              <w:t xml:space="preserve">River system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Pr>
                <w:sz w:val="24"/>
                <w:szCs w:val="24"/>
              </w:rPr>
              <w:t xml:space="preserve">Drainage basins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Pr>
                <w:sz w:val="24"/>
                <w:szCs w:val="24"/>
              </w:rPr>
              <w:t xml:space="preserve">Discharge and hydrographs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t>River processes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sidRPr="00AA070D">
              <w:rPr>
                <w:sz w:val="24"/>
                <w:szCs w:val="24"/>
              </w:rPr>
              <w:t>Ground Water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Pr>
                <w:sz w:val="24"/>
                <w:szCs w:val="24"/>
              </w:rPr>
              <w:t xml:space="preserve">Distribution of ground water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Pr>
                <w:sz w:val="24"/>
                <w:szCs w:val="24"/>
              </w:rPr>
              <w:t xml:space="preserve">Where ground water occurs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Pr>
                <w:sz w:val="24"/>
                <w:szCs w:val="24"/>
              </w:rPr>
              <w:t xml:space="preserve">Types of aquifers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AA070D">
            <w:pPr>
              <w:spacing w:after="0" w:line="360" w:lineRule="auto"/>
              <w:rPr>
                <w:sz w:val="24"/>
                <w:szCs w:val="24"/>
              </w:rPr>
            </w:pPr>
            <w:r>
              <w:rPr>
                <w:sz w:val="24"/>
                <w:szCs w:val="24"/>
              </w:rPr>
              <w:t xml:space="preserve">Aquifer properties </w:t>
            </w:r>
          </w:p>
        </w:tc>
      </w:tr>
      <w:tr w:rsidR="00AA070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A070D" w:rsidRDefault="00AA070D">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AA070D" w:rsidRDefault="00AA070D" w:rsidP="00B70CDF">
            <w:pPr>
              <w:spacing w:after="0" w:line="360" w:lineRule="auto"/>
              <w:rPr>
                <w:sz w:val="24"/>
                <w:szCs w:val="24"/>
              </w:rPr>
            </w:pPr>
            <w:r>
              <w:rPr>
                <w:sz w:val="24"/>
                <w:szCs w:val="24"/>
              </w:rPr>
              <w:t xml:space="preserve">Water table and piezometric surface </w:t>
            </w:r>
          </w:p>
        </w:tc>
      </w:tr>
      <w:tr w:rsidR="00AA070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A070D" w:rsidRDefault="00AA070D">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AA070D" w:rsidRDefault="00AA070D" w:rsidP="00B70CDF">
            <w:pPr>
              <w:spacing w:after="0" w:line="360" w:lineRule="auto"/>
            </w:pPr>
            <w:r>
              <w:t xml:space="preserve">Movement of ground water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5070C6">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lastRenderedPageBreak/>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FB355A">
            <w:pPr>
              <w:spacing w:after="0" w:line="360" w:lineRule="auto"/>
              <w:rPr>
                <w:sz w:val="24"/>
                <w:szCs w:val="24"/>
              </w:rPr>
            </w:pPr>
            <w:r w:rsidRPr="00FB355A">
              <w:rPr>
                <w:sz w:val="24"/>
                <w:szCs w:val="24"/>
              </w:rPr>
              <w:t>Climate Elements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FB355A">
            <w:pPr>
              <w:spacing w:after="0" w:line="360" w:lineRule="auto"/>
              <w:rPr>
                <w:sz w:val="24"/>
                <w:szCs w:val="24"/>
              </w:rPr>
            </w:pPr>
            <w:r w:rsidRPr="00FB355A">
              <w:rPr>
                <w:sz w:val="24"/>
                <w:szCs w:val="24"/>
              </w:rPr>
              <w:t>Potential Evapotranspiration (PE)</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FB355A">
            <w:pPr>
              <w:spacing w:after="0" w:line="360" w:lineRule="auto"/>
              <w:rPr>
                <w:sz w:val="24"/>
                <w:szCs w:val="24"/>
              </w:rPr>
            </w:pPr>
            <w:r w:rsidRPr="00FB355A">
              <w:rPr>
                <w:sz w:val="24"/>
                <w:szCs w:val="24"/>
              </w:rPr>
              <w:t>Classification of the climate</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FB355A">
            <w:pPr>
              <w:spacing w:after="0" w:line="360" w:lineRule="auto"/>
              <w:rPr>
                <w:sz w:val="24"/>
                <w:szCs w:val="24"/>
              </w:rPr>
            </w:pPr>
            <w:r w:rsidRPr="00FB355A">
              <w:rPr>
                <w:sz w:val="24"/>
                <w:szCs w:val="24"/>
              </w:rPr>
              <w:t>Ground Water Flow Nets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FB355A">
            <w:pPr>
              <w:spacing w:after="0" w:line="360" w:lineRule="auto"/>
              <w:rPr>
                <w:sz w:val="24"/>
                <w:szCs w:val="24"/>
              </w:rPr>
            </w:pPr>
            <w:r w:rsidRPr="00FB355A">
              <w:rPr>
                <w:sz w:val="24"/>
                <w:szCs w:val="24"/>
              </w:rPr>
              <w:t>Quality of Water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76707">
            <w:pPr>
              <w:spacing w:after="0" w:line="360" w:lineRule="auto"/>
              <w:rPr>
                <w:sz w:val="24"/>
                <w:szCs w:val="24"/>
              </w:rPr>
            </w:pPr>
            <w:r w:rsidRPr="00476707">
              <w:rPr>
                <w:sz w:val="24"/>
                <w:szCs w:val="24"/>
              </w:rPr>
              <w:t>Types of water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76707">
            <w:pPr>
              <w:spacing w:after="0" w:line="360" w:lineRule="auto"/>
              <w:rPr>
                <w:sz w:val="24"/>
                <w:szCs w:val="24"/>
              </w:rPr>
            </w:pPr>
            <w:r>
              <w:t>Classification of water</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BC1905" w:rsidRDefault="00D027F7" w:rsidP="00D027F7">
            <w:pPr>
              <w:spacing w:after="0" w:line="312" w:lineRule="auto"/>
              <w:ind w:left="185"/>
            </w:pPr>
            <w:r>
              <w:t xml:space="preserve">Holden </w:t>
            </w:r>
            <w:r w:rsidR="00BC1905">
              <w:t>, 201</w:t>
            </w:r>
            <w:r>
              <w:t>4</w:t>
            </w:r>
            <w:r w:rsidR="00BC1905">
              <w:t xml:space="preserve">. </w:t>
            </w:r>
            <w:r>
              <w:t xml:space="preserve">Water resources </w:t>
            </w:r>
            <w:r w:rsidR="00BC1905">
              <w:t xml:space="preserve"> </w:t>
            </w:r>
          </w:p>
          <w:p w:rsidR="003E4536" w:rsidRDefault="00D027F7" w:rsidP="00EE7BCD">
            <w:pPr>
              <w:spacing w:after="0" w:line="312" w:lineRule="auto"/>
              <w:ind w:left="185"/>
            </w:pPr>
            <w:r>
              <w:t>Wang</w:t>
            </w:r>
            <w:r w:rsidR="00BC1905">
              <w:t>,</w:t>
            </w:r>
            <w:r>
              <w:t xml:space="preserve"> Lawrenec k., Yang, Chih, </w:t>
            </w:r>
            <w:r w:rsidR="00EE7BCD">
              <w:t xml:space="preserve">T. and Wang, Mu-Hao S., </w:t>
            </w:r>
            <w:r w:rsidR="00BC1905">
              <w:t xml:space="preserve"> 201</w:t>
            </w:r>
            <w:r w:rsidR="00EE7BCD">
              <w:t>6</w:t>
            </w:r>
            <w:r w:rsidR="00BC1905">
              <w:t xml:space="preserve">, </w:t>
            </w:r>
            <w:r w:rsidR="00EE7BCD">
              <w:t>Advances in Water Resources Management.</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FF0000"/>
              </w:rP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3E4536" w:rsidRDefault="003E4536" w:rsidP="004B2AF7">
            <w:pPr>
              <w:spacing w:after="0"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ind w:left="180"/>
            </w:pP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w:t>
            </w:r>
            <w:r>
              <w:rPr>
                <w:color w:val="000000"/>
              </w:rPr>
              <w:lastRenderedPageBreak/>
              <w:t>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10"/>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B3B" w:rsidRDefault="00103B3B">
      <w:pPr>
        <w:spacing w:after="0" w:line="240" w:lineRule="auto"/>
      </w:pPr>
      <w:r>
        <w:separator/>
      </w:r>
    </w:p>
  </w:endnote>
  <w:endnote w:type="continuationSeparator" w:id="0">
    <w:p w:rsidR="00103B3B" w:rsidRDefault="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5FF8">
      <w:rPr>
        <w:noProof/>
        <w:color w:val="000000"/>
      </w:rPr>
      <w:t>1</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B3B" w:rsidRDefault="00103B3B">
      <w:pPr>
        <w:spacing w:after="0" w:line="240" w:lineRule="auto"/>
      </w:pPr>
      <w:r>
        <w:separator/>
      </w:r>
    </w:p>
  </w:footnote>
  <w:footnote w:type="continuationSeparator" w:id="0">
    <w:p w:rsidR="00103B3B" w:rsidRDefault="0010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5FE17E90"/>
    <w:multiLevelType w:val="hybridMultilevel"/>
    <w:tmpl w:val="C6680AD8"/>
    <w:lvl w:ilvl="0" w:tplc="981841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36"/>
    <w:rsid w:val="00036FF3"/>
    <w:rsid w:val="00103B3B"/>
    <w:rsid w:val="00116F60"/>
    <w:rsid w:val="00134658"/>
    <w:rsid w:val="001D3580"/>
    <w:rsid w:val="00307F32"/>
    <w:rsid w:val="00366E2C"/>
    <w:rsid w:val="003E4536"/>
    <w:rsid w:val="00476707"/>
    <w:rsid w:val="00496195"/>
    <w:rsid w:val="004B2AF7"/>
    <w:rsid w:val="004B7062"/>
    <w:rsid w:val="005070C6"/>
    <w:rsid w:val="00650BD4"/>
    <w:rsid w:val="006E38EF"/>
    <w:rsid w:val="008160C0"/>
    <w:rsid w:val="008927D6"/>
    <w:rsid w:val="009C4948"/>
    <w:rsid w:val="009F51EC"/>
    <w:rsid w:val="00A06390"/>
    <w:rsid w:val="00AA070D"/>
    <w:rsid w:val="00BC1905"/>
    <w:rsid w:val="00C03D55"/>
    <w:rsid w:val="00D027F7"/>
    <w:rsid w:val="00D0359F"/>
    <w:rsid w:val="00D97FAC"/>
    <w:rsid w:val="00DA3021"/>
    <w:rsid w:val="00E25FF8"/>
    <w:rsid w:val="00E92AC1"/>
    <w:rsid w:val="00EE7BCD"/>
    <w:rsid w:val="00F00726"/>
    <w:rsid w:val="00F13065"/>
    <w:rsid w:val="00FB355A"/>
    <w:rsid w:val="00FF7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1EA2C-B368-4642-9443-354F89A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hahad.adil.fadhel@kus.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CD3EC2-7CF1-4306-9194-8F999C64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8</cp:revision>
  <dcterms:created xsi:type="dcterms:W3CDTF">2023-06-18T16:35:00Z</dcterms:created>
  <dcterms:modified xsi:type="dcterms:W3CDTF">2023-06-21T22:49:00Z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