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536" w:rsidRDefault="005070C6">
      <w:pPr>
        <w:spacing w:before="240"/>
        <w:jc w:val="center"/>
        <w:rPr>
          <w:color w:val="000000"/>
          <w:sz w:val="48"/>
          <w:szCs w:val="48"/>
        </w:rPr>
      </w:pPr>
      <w:r>
        <w:rPr>
          <w:color w:val="000000"/>
          <w:sz w:val="48"/>
          <w:szCs w:val="48"/>
        </w:rPr>
        <w:t>MODULE DESCRIPTION FORM</w:t>
      </w:r>
    </w:p>
    <w:p w:rsidR="003E4536" w:rsidRDefault="005070C6">
      <w:pPr>
        <w:bidi/>
        <w:jc w:val="center"/>
        <w:rPr>
          <w:sz w:val="48"/>
          <w:szCs w:val="48"/>
        </w:rPr>
      </w:pPr>
      <w:bookmarkStart w:id="0" w:name="_heading=h.gjdgxs" w:colFirst="0" w:colLast="0"/>
      <w:bookmarkEnd w:id="0"/>
      <w:r>
        <w:rPr>
          <w:rFonts w:cs="Times New Roman"/>
          <w:sz w:val="48"/>
          <w:szCs w:val="48"/>
          <w:rtl/>
        </w:rPr>
        <w:t>نموذج وصف المادة الدراسية</w:t>
      </w:r>
    </w:p>
    <w:p w:rsidR="00EF6745" w:rsidRPr="00EF6745" w:rsidRDefault="00EF6745" w:rsidP="00EF6745">
      <w:pPr>
        <w:bidi/>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Electrical</w:t>
      </w:r>
      <w:r w:rsidRPr="00EF6745">
        <w:rPr>
          <w:rFonts w:ascii="Times New Roman" w:hAnsi="Times New Roman" w:cs="Times New Roman"/>
          <w:b/>
          <w:bCs/>
          <w:color w:val="000000"/>
          <w:sz w:val="28"/>
          <w:szCs w:val="28"/>
        </w:rPr>
        <w:t xml:space="preserve"> and Magnetic Physics</w:t>
      </w:r>
    </w:p>
    <w:tbl>
      <w:tblPr>
        <w:tblStyle w:val="a2"/>
        <w:tblW w:w="10555" w:type="dxa"/>
        <w:tblInd w:w="-540" w:type="dxa"/>
        <w:tblLayout w:type="fixed"/>
        <w:tblLook w:val="0400" w:firstRow="0" w:lastRow="0" w:firstColumn="0" w:lastColumn="0" w:noHBand="0" w:noVBand="1"/>
      </w:tblPr>
      <w:tblGrid>
        <w:gridCol w:w="1753"/>
        <w:gridCol w:w="1485"/>
        <w:gridCol w:w="2114"/>
        <w:gridCol w:w="1134"/>
        <w:gridCol w:w="170"/>
        <w:gridCol w:w="631"/>
        <w:gridCol w:w="1467"/>
        <w:gridCol w:w="1801"/>
      </w:tblGrid>
      <w:tr w:rsidR="003E4536" w:rsidTr="00EA35C2">
        <w:trPr>
          <w:trHeight w:val="280"/>
        </w:trPr>
        <w:tc>
          <w:tcPr>
            <w:tcW w:w="105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before="80" w:after="80"/>
              <w:jc w:val="center"/>
              <w:rPr>
                <w:b/>
                <w:color w:val="17365D"/>
                <w:sz w:val="28"/>
                <w:szCs w:val="28"/>
              </w:rPr>
            </w:pPr>
            <w:r>
              <w:rPr>
                <w:b/>
                <w:color w:val="17365D"/>
                <w:sz w:val="28"/>
                <w:szCs w:val="28"/>
              </w:rPr>
              <w:t>Module Information</w:t>
            </w:r>
          </w:p>
          <w:p w:rsidR="003E4536" w:rsidRDefault="005070C6">
            <w:pPr>
              <w:pBdr>
                <w:top w:val="nil"/>
                <w:left w:val="nil"/>
                <w:bottom w:val="nil"/>
                <w:right w:val="nil"/>
                <w:between w:val="nil"/>
              </w:pBdr>
              <w:bidi/>
              <w:spacing w:after="0" w:line="24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معلومات المادة الدراسية</w:t>
            </w:r>
          </w:p>
        </w:tc>
      </w:tr>
      <w:tr w:rsidR="003E4536" w:rsidTr="00EF6745">
        <w:trPr>
          <w:trHeight w:val="620"/>
        </w:trPr>
        <w:tc>
          <w:tcPr>
            <w:tcW w:w="1753"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color w:val="000000"/>
              </w:rPr>
            </w:pPr>
            <w:r>
              <w:rPr>
                <w:b/>
                <w:color w:val="000000"/>
              </w:rPr>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EF6745" w:rsidRPr="00EF6745" w:rsidRDefault="00EF6745" w:rsidP="00EF6745">
            <w:pPr>
              <w:bidi/>
              <w:jc w:val="center"/>
              <w:rPr>
                <w:rFonts w:ascii="Times New Roman" w:hAnsi="Times New Roman" w:cs="Times New Roman"/>
                <w:b/>
                <w:bCs/>
                <w:color w:val="000000"/>
                <w:sz w:val="28"/>
                <w:szCs w:val="28"/>
              </w:rPr>
            </w:pPr>
            <w:r w:rsidRPr="00EF6745">
              <w:rPr>
                <w:rFonts w:ascii="Times New Roman" w:hAnsi="Times New Roman" w:cs="Times New Roman"/>
                <w:b/>
                <w:bCs/>
                <w:color w:val="000000"/>
                <w:sz w:val="28"/>
                <w:szCs w:val="28"/>
              </w:rPr>
              <w:t>Electrical  and Magnetic Physics</w:t>
            </w:r>
          </w:p>
          <w:p w:rsidR="003E4536" w:rsidRDefault="003E4536">
            <w:pPr>
              <w:pStyle w:val="Heading1"/>
              <w:spacing w:before="80" w:after="80" w:line="240" w:lineRule="auto"/>
              <w:ind w:left="90"/>
              <w:rPr>
                <w:b w:val="0"/>
                <w:color w:val="FF0000"/>
                <w:sz w:val="30"/>
                <w:szCs w:val="30"/>
              </w:rPr>
            </w:pPr>
          </w:p>
        </w:tc>
        <w:tc>
          <w:tcPr>
            <w:tcW w:w="38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before="80" w:after="80"/>
              <w:rPr>
                <w:b/>
              </w:rPr>
            </w:pPr>
            <w:r>
              <w:rPr>
                <w:b/>
              </w:rPr>
              <w:t>Module Delivery</w:t>
            </w:r>
          </w:p>
        </w:tc>
      </w:tr>
      <w:tr w:rsidR="003E4536" w:rsidTr="00EA35C2">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rPr>
            </w:pPr>
            <w:r>
              <w:rPr>
                <w:b/>
              </w:rPr>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3E4536" w:rsidRDefault="00EF6745">
            <w:pPr>
              <w:pStyle w:val="Heading1"/>
              <w:spacing w:before="80" w:after="80" w:line="240" w:lineRule="auto"/>
              <w:ind w:left="90"/>
              <w:rPr>
                <w:b w:val="0"/>
                <w:color w:val="FF0000"/>
                <w:sz w:val="28"/>
                <w:szCs w:val="28"/>
              </w:rPr>
            </w:pPr>
            <w:r>
              <w:rPr>
                <w:sz w:val="24"/>
                <w:szCs w:val="24"/>
              </w:rPr>
              <w:t>C</w:t>
            </w:r>
          </w:p>
        </w:tc>
        <w:tc>
          <w:tcPr>
            <w:tcW w:w="38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2D35C4">
            <w:pPr>
              <w:numPr>
                <w:ilvl w:val="0"/>
                <w:numId w:val="3"/>
              </w:numPr>
              <w:spacing w:before="80" w:after="0" w:line="240" w:lineRule="auto"/>
              <w:rPr>
                <w:b/>
              </w:rPr>
            </w:pPr>
            <w:sdt>
              <w:sdtPr>
                <w:tag w:val="goog_rdk_0"/>
                <w:id w:val="1014501928"/>
              </w:sdtPr>
              <w:sdtEndPr/>
              <w:sdtContent>
                <w:r w:rsidR="005070C6">
                  <w:rPr>
                    <w:rFonts w:ascii="Arial Unicode MS" w:eastAsia="Arial Unicode MS" w:hAnsi="Arial Unicode MS" w:cs="Arial Unicode MS"/>
                    <w:b/>
                  </w:rPr>
                  <w:t>☒</w:t>
                </w:r>
              </w:sdtContent>
            </w:sdt>
            <w:r w:rsidR="005070C6">
              <w:rPr>
                <w:b/>
              </w:rPr>
              <w:t xml:space="preserve"> Theory    </w:t>
            </w:r>
          </w:p>
          <w:p w:rsidR="003E4536" w:rsidRDefault="002D35C4">
            <w:pPr>
              <w:numPr>
                <w:ilvl w:val="0"/>
                <w:numId w:val="4"/>
              </w:numPr>
              <w:spacing w:after="0" w:line="240" w:lineRule="auto"/>
              <w:rPr>
                <w:b/>
              </w:rPr>
            </w:pPr>
            <w:sdt>
              <w:sdtPr>
                <w:tag w:val="goog_rdk_1"/>
                <w:id w:val="-983228467"/>
              </w:sdtPr>
              <w:sdtEndPr/>
              <w:sdtContent>
                <w:r w:rsidR="005070C6">
                  <w:rPr>
                    <w:rFonts w:ascii="Arial Unicode MS" w:eastAsia="Arial Unicode MS" w:hAnsi="Arial Unicode MS" w:cs="Arial Unicode MS"/>
                    <w:b/>
                  </w:rPr>
                  <w:t>☒</w:t>
                </w:r>
              </w:sdtContent>
            </w:sdt>
            <w:r w:rsidR="005070C6">
              <w:rPr>
                <w:b/>
              </w:rPr>
              <w:t xml:space="preserve"> Lecture</w:t>
            </w:r>
          </w:p>
          <w:p w:rsidR="003E4536" w:rsidRDefault="002D35C4">
            <w:pPr>
              <w:numPr>
                <w:ilvl w:val="0"/>
                <w:numId w:val="4"/>
              </w:numPr>
              <w:spacing w:after="0" w:line="240" w:lineRule="auto"/>
              <w:rPr>
                <w:b/>
              </w:rPr>
            </w:pPr>
            <w:sdt>
              <w:sdtPr>
                <w:tag w:val="goog_rdk_2"/>
                <w:id w:val="1216547954"/>
              </w:sdtPr>
              <w:sdtEndPr/>
              <w:sdtContent>
                <w:r w:rsidR="005070C6">
                  <w:rPr>
                    <w:rFonts w:ascii="Arial Unicode MS" w:eastAsia="Arial Unicode MS" w:hAnsi="Arial Unicode MS" w:cs="Arial Unicode MS"/>
                    <w:b/>
                  </w:rPr>
                  <w:t>☒</w:t>
                </w:r>
              </w:sdtContent>
            </w:sdt>
            <w:r w:rsidR="005070C6">
              <w:rPr>
                <w:b/>
              </w:rPr>
              <w:t xml:space="preserve"> Lab </w:t>
            </w:r>
          </w:p>
          <w:p w:rsidR="003E4536" w:rsidRDefault="002D35C4">
            <w:pPr>
              <w:numPr>
                <w:ilvl w:val="0"/>
                <w:numId w:val="4"/>
              </w:numPr>
              <w:spacing w:after="0" w:line="240" w:lineRule="auto"/>
              <w:rPr>
                <w:b/>
              </w:rPr>
            </w:pPr>
            <w:sdt>
              <w:sdtPr>
                <w:tag w:val="goog_rdk_3"/>
                <w:id w:val="-1093627892"/>
              </w:sdtPr>
              <w:sdtEndPr/>
              <w:sdtContent>
                <w:r w:rsidR="005070C6">
                  <w:rPr>
                    <w:rFonts w:ascii="Arial Unicode MS" w:eastAsia="Arial Unicode MS" w:hAnsi="Arial Unicode MS" w:cs="Arial Unicode MS"/>
                    <w:b/>
                  </w:rPr>
                  <w:t>☐</w:t>
                </w:r>
              </w:sdtContent>
            </w:sdt>
            <w:r w:rsidR="005070C6">
              <w:rPr>
                <w:b/>
              </w:rPr>
              <w:t xml:space="preserve"> Tutorial</w:t>
            </w:r>
          </w:p>
          <w:p w:rsidR="003E4536" w:rsidRDefault="002D35C4">
            <w:pPr>
              <w:numPr>
                <w:ilvl w:val="0"/>
                <w:numId w:val="4"/>
              </w:numPr>
              <w:spacing w:after="0" w:line="240" w:lineRule="auto"/>
              <w:rPr>
                <w:b/>
              </w:rPr>
            </w:pPr>
            <w:sdt>
              <w:sdtPr>
                <w:tag w:val="goog_rdk_4"/>
                <w:id w:val="2073846752"/>
              </w:sdtPr>
              <w:sdtEndPr/>
              <w:sdtContent>
                <w:r w:rsidR="005070C6">
                  <w:rPr>
                    <w:rFonts w:ascii="Arial Unicode MS" w:eastAsia="Arial Unicode MS" w:hAnsi="Arial Unicode MS" w:cs="Arial Unicode MS"/>
                    <w:b/>
                  </w:rPr>
                  <w:t>☐</w:t>
                </w:r>
              </w:sdtContent>
            </w:sdt>
            <w:r w:rsidR="005070C6">
              <w:rPr>
                <w:b/>
              </w:rPr>
              <w:t xml:space="preserve"> Practical</w:t>
            </w:r>
          </w:p>
          <w:p w:rsidR="003E4536" w:rsidRDefault="002D35C4">
            <w:pPr>
              <w:numPr>
                <w:ilvl w:val="0"/>
                <w:numId w:val="4"/>
              </w:numPr>
              <w:spacing w:after="80" w:line="240" w:lineRule="auto"/>
              <w:rPr>
                <w:b/>
              </w:rPr>
            </w:pPr>
            <w:sdt>
              <w:sdtPr>
                <w:tag w:val="goog_rdk_5"/>
                <w:id w:val="-303464545"/>
              </w:sdtPr>
              <w:sdtEndPr/>
              <w:sdtContent>
                <w:r w:rsidR="005070C6">
                  <w:rPr>
                    <w:rFonts w:ascii="Arial Unicode MS" w:eastAsia="Arial Unicode MS" w:hAnsi="Arial Unicode MS" w:cs="Arial Unicode MS"/>
                    <w:b/>
                  </w:rPr>
                  <w:t>☐</w:t>
                </w:r>
              </w:sdtContent>
            </w:sdt>
            <w:r w:rsidR="005070C6">
              <w:rPr>
                <w:b/>
              </w:rPr>
              <w:t xml:space="preserve"> Seminar</w:t>
            </w:r>
          </w:p>
        </w:tc>
      </w:tr>
      <w:tr w:rsidR="003E4536" w:rsidTr="00EA35C2">
        <w:trPr>
          <w:trHeight w:val="450"/>
        </w:trPr>
        <w:tc>
          <w:tcPr>
            <w:tcW w:w="1753"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rPr>
            </w:pPr>
            <w:r>
              <w:rPr>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EF6745" w:rsidRDefault="0019397F">
            <w:pPr>
              <w:pStyle w:val="Heading1"/>
              <w:spacing w:before="80" w:after="80" w:line="240" w:lineRule="auto"/>
              <w:ind w:left="90"/>
              <w:rPr>
                <w:rFonts w:ascii="Calibri" w:hAnsi="Calibri" w:cs="Calibri"/>
                <w:b w:val="0"/>
                <w:bCs w:val="0"/>
                <w:sz w:val="22"/>
                <w:szCs w:val="22"/>
              </w:rPr>
            </w:pPr>
            <w:r>
              <w:rPr>
                <w:b w:val="0"/>
                <w:rtl/>
              </w:rPr>
              <w:fldChar w:fldCharType="begin"/>
            </w:r>
            <w:r w:rsidR="00EF6745">
              <w:rPr>
                <w:b w:val="0"/>
                <w:rtl/>
              </w:rPr>
              <w:instrText xml:space="preserve"> </w:instrText>
            </w:r>
            <w:r w:rsidR="00EF6745">
              <w:rPr>
                <w:b w:val="0"/>
              </w:rPr>
              <w:instrText>LINK</w:instrText>
            </w:r>
            <w:r w:rsidR="00EF6745">
              <w:rPr>
                <w:b w:val="0"/>
                <w:rtl/>
              </w:rPr>
              <w:instrText xml:space="preserve"> </w:instrText>
            </w:r>
            <w:r w:rsidR="00EF6745">
              <w:rPr>
                <w:b w:val="0"/>
              </w:rPr>
              <w:instrText>Excel.Sheet.8 "C:\\Users\\Ho\\Dropbox</w:instrText>
            </w:r>
            <w:r w:rsidR="00EF6745">
              <w:rPr>
                <w:b w:val="0"/>
                <w:rtl/>
              </w:rPr>
              <w:instrText>\\</w:instrText>
            </w:r>
            <w:r w:rsidR="00EF6745">
              <w:rPr>
                <w:b w:val="0"/>
              </w:rPr>
              <w:instrText>My PC (user)\\Desktop</w:instrText>
            </w:r>
            <w:r w:rsidR="00EF6745">
              <w:rPr>
                <w:b w:val="0"/>
                <w:rtl/>
              </w:rPr>
              <w:instrText>\\ملفات\\</w:instrText>
            </w:r>
            <w:r w:rsidR="00EF6745">
              <w:rPr>
                <w:b w:val="0"/>
              </w:rPr>
              <w:instrText>Geophysics Dept</w:instrText>
            </w:r>
            <w:r w:rsidR="00EF6745">
              <w:rPr>
                <w:b w:val="0"/>
                <w:rtl/>
              </w:rPr>
              <w:instrText>. نهائي بعد توحيد الكلية (1).</w:instrText>
            </w:r>
            <w:r w:rsidR="00EF6745">
              <w:rPr>
                <w:b w:val="0"/>
              </w:rPr>
              <w:instrText>xlsx</w:instrText>
            </w:r>
            <w:r w:rsidR="00EF6745">
              <w:rPr>
                <w:b w:val="0"/>
                <w:rtl/>
              </w:rPr>
              <w:instrText>" "نظام بولوكنا مع الاختياريات!</w:instrText>
            </w:r>
            <w:r w:rsidR="00EF6745">
              <w:rPr>
                <w:b w:val="0"/>
              </w:rPr>
              <w:instrText>R22C4" \a \f 4 \h</w:instrText>
            </w:r>
            <w:r w:rsidR="00EF6745">
              <w:rPr>
                <w:b w:val="0"/>
                <w:rtl/>
              </w:rPr>
              <w:instrText xml:space="preserve">  \* </w:instrText>
            </w:r>
            <w:r w:rsidR="00EF6745">
              <w:rPr>
                <w:b w:val="0"/>
              </w:rPr>
              <w:instrText>MERGEFORMAT</w:instrText>
            </w:r>
            <w:r w:rsidR="00EF6745">
              <w:rPr>
                <w:b w:val="0"/>
                <w:rtl/>
              </w:rPr>
              <w:instrText xml:space="preserve"> </w:instrText>
            </w:r>
            <w:r>
              <w:rPr>
                <w:b w:val="0"/>
                <w:rtl/>
              </w:rPr>
              <w:fldChar w:fldCharType="separate"/>
            </w:r>
          </w:p>
          <w:p w:rsidR="003E4536" w:rsidRPr="002109BE" w:rsidRDefault="0019397F" w:rsidP="00EF6745">
            <w:pPr>
              <w:pStyle w:val="Heading1"/>
              <w:spacing w:before="80" w:after="80" w:line="240" w:lineRule="auto"/>
              <w:ind w:left="90"/>
              <w:rPr>
                <w:b w:val="0"/>
                <w:sz w:val="28"/>
                <w:szCs w:val="28"/>
              </w:rPr>
            </w:pPr>
            <w:r>
              <w:rPr>
                <w:b w:val="0"/>
                <w:sz w:val="28"/>
                <w:szCs w:val="28"/>
                <w:rtl/>
              </w:rPr>
              <w:fldChar w:fldCharType="end"/>
            </w:r>
            <w:r w:rsidR="00D2423A" w:rsidRPr="00D2423A">
              <w:rPr>
                <w:b w:val="0"/>
                <w:sz w:val="28"/>
                <w:szCs w:val="28"/>
              </w:rPr>
              <w:t>GEO1204</w:t>
            </w:r>
          </w:p>
        </w:tc>
        <w:tc>
          <w:tcPr>
            <w:tcW w:w="38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pPr>
              <w:widowControl w:val="0"/>
              <w:pBdr>
                <w:top w:val="nil"/>
                <w:left w:val="nil"/>
                <w:bottom w:val="nil"/>
                <w:right w:val="nil"/>
                <w:between w:val="nil"/>
              </w:pBdr>
              <w:spacing w:after="0" w:line="276" w:lineRule="auto"/>
              <w:rPr>
                <w:color w:val="FF0000"/>
                <w:sz w:val="28"/>
                <w:szCs w:val="28"/>
              </w:rPr>
            </w:pPr>
          </w:p>
        </w:tc>
      </w:tr>
      <w:tr w:rsidR="003E4536" w:rsidTr="00EA35C2">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rPr>
            </w:pPr>
            <w:r>
              <w:rPr>
                <w:b/>
              </w:rPr>
              <w:t xml:space="preserve">ECTS Credits </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3E4536" w:rsidRDefault="00A87829">
            <w:pPr>
              <w:pStyle w:val="Heading1"/>
              <w:spacing w:before="80" w:after="80" w:line="240" w:lineRule="auto"/>
              <w:ind w:left="90"/>
              <w:rPr>
                <w:b w:val="0"/>
                <w:color w:val="FF0000"/>
                <w:sz w:val="28"/>
                <w:szCs w:val="28"/>
              </w:rPr>
            </w:pPr>
            <w:r>
              <w:rPr>
                <w:sz w:val="24"/>
                <w:szCs w:val="24"/>
                <w:shd w:val="clear" w:color="auto" w:fill="E8EAED"/>
              </w:rPr>
              <w:t>6</w:t>
            </w:r>
          </w:p>
        </w:tc>
        <w:tc>
          <w:tcPr>
            <w:tcW w:w="38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pPr>
              <w:widowControl w:val="0"/>
              <w:pBdr>
                <w:top w:val="nil"/>
                <w:left w:val="nil"/>
                <w:bottom w:val="nil"/>
                <w:right w:val="nil"/>
                <w:between w:val="nil"/>
              </w:pBdr>
              <w:spacing w:after="0" w:line="276" w:lineRule="auto"/>
              <w:rPr>
                <w:color w:val="FF0000"/>
                <w:sz w:val="28"/>
                <w:szCs w:val="28"/>
              </w:rPr>
            </w:pPr>
          </w:p>
        </w:tc>
      </w:tr>
      <w:tr w:rsidR="003E4536" w:rsidTr="00EA35C2">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rPr>
            </w:pPr>
            <w:r>
              <w:rPr>
                <w:b/>
              </w:rPr>
              <w:t>SWL (hr/sem)</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rsidR="003E4536" w:rsidRDefault="00A87829">
            <w:pPr>
              <w:pStyle w:val="Heading1"/>
              <w:spacing w:before="80" w:after="80" w:line="240" w:lineRule="auto"/>
              <w:ind w:left="90"/>
              <w:rPr>
                <w:b w:val="0"/>
                <w:color w:val="FF0000"/>
                <w:sz w:val="24"/>
                <w:szCs w:val="24"/>
              </w:rPr>
            </w:pPr>
            <w:r>
              <w:rPr>
                <w:b w:val="0"/>
                <w:color w:val="FF0000"/>
                <w:sz w:val="24"/>
                <w:szCs w:val="24"/>
              </w:rPr>
              <w:t>150</w:t>
            </w:r>
          </w:p>
        </w:tc>
        <w:tc>
          <w:tcPr>
            <w:tcW w:w="38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pPr>
              <w:widowControl w:val="0"/>
              <w:pBdr>
                <w:top w:val="nil"/>
                <w:left w:val="nil"/>
                <w:bottom w:val="nil"/>
                <w:right w:val="nil"/>
                <w:between w:val="nil"/>
              </w:pBdr>
              <w:spacing w:after="0" w:line="276" w:lineRule="auto"/>
              <w:rPr>
                <w:color w:val="FF0000"/>
                <w:sz w:val="24"/>
                <w:szCs w:val="24"/>
              </w:rPr>
            </w:pPr>
          </w:p>
        </w:tc>
      </w:tr>
      <w:tr w:rsidR="003E4536" w:rsidTr="00EA35C2">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color w:val="000000"/>
              </w:rPr>
            </w:pPr>
            <w:r>
              <w:rPr>
                <w:b/>
                <w:color w:val="000000"/>
              </w:rPr>
              <w:t>Module Level</w:t>
            </w:r>
          </w:p>
        </w:tc>
        <w:tc>
          <w:tcPr>
            <w:tcW w:w="2114" w:type="dxa"/>
            <w:tcBorders>
              <w:top w:val="single" w:sz="4" w:space="0" w:color="000000"/>
              <w:left w:val="single" w:sz="4" w:space="0" w:color="000000"/>
              <w:bottom w:val="single" w:sz="4" w:space="0" w:color="000000"/>
              <w:right w:val="nil"/>
            </w:tcBorders>
            <w:vAlign w:val="center"/>
          </w:tcPr>
          <w:p w:rsidR="003E4536" w:rsidRPr="00440DD5" w:rsidRDefault="00440DD5" w:rsidP="00440DD5">
            <w:pPr>
              <w:spacing w:before="80" w:after="80"/>
              <w:ind w:firstLine="182"/>
              <w:rPr>
                <w:color w:val="000000"/>
                <w:sz w:val="32"/>
                <w:szCs w:val="32"/>
              </w:rPr>
            </w:pPr>
            <w:r w:rsidRPr="00440DD5">
              <w:rPr>
                <w:color w:val="000000"/>
                <w:sz w:val="32"/>
                <w:szCs w:val="32"/>
              </w:rPr>
              <w:t>1</w:t>
            </w:r>
            <w:r w:rsidRPr="00440DD5">
              <w:rPr>
                <w:color w:val="000000"/>
                <w:sz w:val="32"/>
                <w:szCs w:val="32"/>
                <w:vertAlign w:val="superscript"/>
              </w:rPr>
              <w:t>st</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before="80" w:after="80"/>
              <w:rPr>
                <w:b/>
                <w:color w:val="000000"/>
              </w:rPr>
            </w:pPr>
            <w:r>
              <w:rPr>
                <w:b/>
                <w:color w:val="000000"/>
              </w:rPr>
              <w:t>Semester of Delivery</w:t>
            </w:r>
          </w:p>
        </w:tc>
        <w:tc>
          <w:tcPr>
            <w:tcW w:w="1801" w:type="dxa"/>
            <w:tcBorders>
              <w:top w:val="single" w:sz="4" w:space="0" w:color="000000"/>
              <w:left w:val="single" w:sz="4" w:space="0" w:color="000000"/>
              <w:bottom w:val="single" w:sz="4" w:space="0" w:color="000000"/>
              <w:right w:val="single" w:sz="4" w:space="0" w:color="000000"/>
            </w:tcBorders>
            <w:vAlign w:val="center"/>
          </w:tcPr>
          <w:p w:rsidR="003E4536" w:rsidRDefault="00EF6745">
            <w:pPr>
              <w:spacing w:before="80" w:after="80"/>
              <w:rPr>
                <w:color w:val="000000"/>
              </w:rPr>
            </w:pPr>
            <w:r>
              <w:rPr>
                <w:color w:val="000000"/>
                <w:sz w:val="32"/>
                <w:szCs w:val="32"/>
              </w:rPr>
              <w:t>2</w:t>
            </w:r>
            <w:r w:rsidRPr="00EF6745">
              <w:rPr>
                <w:color w:val="000000"/>
                <w:sz w:val="32"/>
                <w:szCs w:val="32"/>
                <w:vertAlign w:val="superscript"/>
              </w:rPr>
              <w:t>nd</w:t>
            </w:r>
          </w:p>
        </w:tc>
      </w:tr>
      <w:tr w:rsidR="003E4536" w:rsidTr="00EA35C2">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color w:val="000000"/>
              </w:rPr>
            </w:pPr>
            <w:r>
              <w:rPr>
                <w:b/>
                <w:color w:val="000000"/>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rsidR="003E4536" w:rsidRPr="00440DD5" w:rsidRDefault="00440DD5">
            <w:pPr>
              <w:spacing w:before="80" w:after="80"/>
              <w:rPr>
                <w:rFonts w:ascii="Times New Roman" w:hAnsi="Times New Roman" w:cs="Times New Roman"/>
                <w:b/>
                <w:bCs/>
                <w:color w:val="000000"/>
                <w:sz w:val="24"/>
                <w:szCs w:val="24"/>
              </w:rPr>
            </w:pPr>
            <w:r w:rsidRPr="00440DD5">
              <w:rPr>
                <w:rFonts w:ascii="Times New Roman" w:hAnsi="Times New Roman" w:cs="Times New Roman"/>
                <w:b/>
                <w:bCs/>
                <w:sz w:val="24"/>
                <w:szCs w:val="24"/>
              </w:rPr>
              <w:t>Geophysics</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before="80" w:after="80"/>
              <w:rPr>
                <w:b/>
                <w:color w:val="000000"/>
              </w:rPr>
            </w:pPr>
            <w:r>
              <w:rPr>
                <w:b/>
                <w:color w:val="000000"/>
              </w:rPr>
              <w:t xml:space="preserve"> College</w:t>
            </w:r>
          </w:p>
        </w:tc>
        <w:tc>
          <w:tcPr>
            <w:tcW w:w="4069" w:type="dxa"/>
            <w:gridSpan w:val="4"/>
            <w:tcBorders>
              <w:top w:val="single" w:sz="4" w:space="0" w:color="000000"/>
              <w:left w:val="single" w:sz="4" w:space="0" w:color="000000"/>
              <w:bottom w:val="single" w:sz="4" w:space="0" w:color="000000"/>
              <w:right w:val="single" w:sz="4" w:space="0" w:color="000000"/>
            </w:tcBorders>
            <w:vAlign w:val="center"/>
          </w:tcPr>
          <w:p w:rsidR="003E4536" w:rsidRPr="00440DD5" w:rsidRDefault="00440DD5">
            <w:pPr>
              <w:spacing w:before="80" w:after="80"/>
              <w:rPr>
                <w:rFonts w:ascii="Times New Roman" w:hAnsi="Times New Roman" w:cs="Times New Roman"/>
                <w:b/>
                <w:bCs/>
                <w:color w:val="000000"/>
                <w:sz w:val="24"/>
                <w:szCs w:val="24"/>
              </w:rPr>
            </w:pPr>
            <w:r w:rsidRPr="00440DD5">
              <w:rPr>
                <w:rFonts w:ascii="Times New Roman" w:hAnsi="Times New Roman" w:cs="Times New Roman"/>
                <w:b/>
                <w:bCs/>
                <w:color w:val="000000"/>
                <w:sz w:val="24"/>
                <w:szCs w:val="24"/>
              </w:rPr>
              <w:t>Remote sensing &amp; Geophysics</w:t>
            </w:r>
          </w:p>
        </w:tc>
      </w:tr>
      <w:tr w:rsidR="003E4536" w:rsidTr="00EA35C2">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color w:val="000000"/>
              </w:rPr>
            </w:pPr>
            <w:r>
              <w:rPr>
                <w:b/>
                <w:color w:val="000000"/>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rsidR="003E4536" w:rsidRPr="00440DD5" w:rsidRDefault="00440DD5">
            <w:pPr>
              <w:spacing w:before="80" w:after="80"/>
              <w:ind w:left="90"/>
              <w:rPr>
                <w:rFonts w:ascii="Times New Roman" w:hAnsi="Times New Roman" w:cs="Times New Roman"/>
                <w:b/>
                <w:bCs/>
                <w:color w:val="000000"/>
                <w:sz w:val="24"/>
                <w:szCs w:val="24"/>
              </w:rPr>
            </w:pPr>
            <w:r w:rsidRPr="00440DD5">
              <w:rPr>
                <w:rFonts w:ascii="Times New Roman" w:hAnsi="Times New Roman" w:cs="Times New Roman"/>
                <w:b/>
                <w:bCs/>
                <w:color w:val="000000"/>
                <w:sz w:val="24"/>
                <w:szCs w:val="24"/>
              </w:rPr>
              <w:t>Hind Ibrahim Abdulgafour</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before="80" w:after="80"/>
              <w:rPr>
                <w:color w:val="000000"/>
              </w:rPr>
            </w:pPr>
            <w:r>
              <w:rPr>
                <w:b/>
                <w:color w:val="000000"/>
              </w:rPr>
              <w:t>e-mail</w:t>
            </w:r>
          </w:p>
        </w:tc>
        <w:tc>
          <w:tcPr>
            <w:tcW w:w="4069" w:type="dxa"/>
            <w:gridSpan w:val="4"/>
            <w:tcBorders>
              <w:top w:val="single" w:sz="4" w:space="0" w:color="000000"/>
              <w:left w:val="single" w:sz="4" w:space="0" w:color="000000"/>
              <w:bottom w:val="single" w:sz="4" w:space="0" w:color="000000"/>
              <w:right w:val="single" w:sz="4" w:space="0" w:color="000000"/>
            </w:tcBorders>
            <w:vAlign w:val="center"/>
          </w:tcPr>
          <w:p w:rsidR="003E4536" w:rsidRDefault="00EA35C2">
            <w:pPr>
              <w:spacing w:before="80" w:after="80"/>
            </w:pPr>
            <w:r w:rsidRPr="008A4E53">
              <w:rPr>
                <w:rFonts w:ascii="Times New Roman" w:hAnsi="Times New Roman" w:cs="Times New Roman"/>
                <w:sz w:val="24"/>
                <w:szCs w:val="24"/>
              </w:rPr>
              <w:t xml:space="preserve">  </w:t>
            </w:r>
            <w:hyperlink r:id="rId8" w:history="1">
              <w:r w:rsidRPr="008E4D41">
                <w:rPr>
                  <w:rStyle w:val="Hyperlink"/>
                  <w:rFonts w:ascii="Times New Roman" w:hAnsi="Times New Roman" w:cs="Times New Roman"/>
                  <w:sz w:val="24"/>
                  <w:szCs w:val="24"/>
                </w:rPr>
                <w:t>hind.ibrahem.abdulghafoor@kus.edu.iq</w:t>
              </w:r>
            </w:hyperlink>
          </w:p>
        </w:tc>
      </w:tr>
      <w:tr w:rsidR="003E4536" w:rsidTr="00EA35C2">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color w:val="000000"/>
              </w:rPr>
            </w:pPr>
            <w:r>
              <w:rPr>
                <w:b/>
                <w:color w:val="000000"/>
              </w:rPr>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tcPr>
          <w:p w:rsidR="003E4536" w:rsidRPr="00EA35C2" w:rsidRDefault="00EA35C2">
            <w:pPr>
              <w:spacing w:before="80" w:after="80"/>
              <w:rPr>
                <w:b/>
                <w:bCs/>
                <w:color w:val="000000"/>
              </w:rPr>
            </w:pPr>
            <w:r w:rsidRPr="00EA35C2">
              <w:rPr>
                <w:rFonts w:ascii="Times New Roman" w:hAnsi="Times New Roman" w:cs="Times New Roman"/>
                <w:b/>
                <w:bCs/>
              </w:rPr>
              <w:t>Assistant Professor</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before="80" w:after="80"/>
              <w:rPr>
                <w:b/>
                <w:color w:val="000000"/>
              </w:rPr>
            </w:pPr>
            <w:r>
              <w:rPr>
                <w:b/>
                <w:color w:val="000000"/>
              </w:rPr>
              <w:t>Module Leader’s Qualification</w:t>
            </w:r>
          </w:p>
        </w:tc>
        <w:tc>
          <w:tcPr>
            <w:tcW w:w="1801" w:type="dxa"/>
            <w:tcBorders>
              <w:top w:val="single" w:sz="4" w:space="0" w:color="000000"/>
              <w:left w:val="single" w:sz="4" w:space="0" w:color="000000"/>
              <w:bottom w:val="single" w:sz="4" w:space="0" w:color="000000"/>
              <w:right w:val="single" w:sz="4" w:space="0" w:color="000000"/>
            </w:tcBorders>
            <w:vAlign w:val="center"/>
          </w:tcPr>
          <w:p w:rsidR="003E4536" w:rsidRPr="00EA35C2" w:rsidRDefault="00EA35C2">
            <w:pPr>
              <w:spacing w:before="80" w:after="80"/>
              <w:rPr>
                <w:rFonts w:ascii="Times New Roman" w:hAnsi="Times New Roman" w:cs="Times New Roman"/>
                <w:b/>
                <w:bCs/>
                <w:color w:val="000000"/>
                <w:sz w:val="24"/>
                <w:szCs w:val="24"/>
              </w:rPr>
            </w:pPr>
            <w:r w:rsidRPr="00EA35C2">
              <w:rPr>
                <w:rFonts w:ascii="Times New Roman" w:hAnsi="Times New Roman" w:cs="Times New Roman"/>
                <w:b/>
                <w:bCs/>
                <w:color w:val="000000"/>
                <w:sz w:val="24"/>
                <w:szCs w:val="24"/>
              </w:rPr>
              <w:t>PhD</w:t>
            </w:r>
          </w:p>
        </w:tc>
      </w:tr>
      <w:tr w:rsidR="003E4536" w:rsidTr="00EA35C2">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color w:val="000000"/>
              </w:rPr>
            </w:pPr>
            <w:r>
              <w:rPr>
                <w:b/>
                <w:color w:val="000000"/>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rsidR="003E4536" w:rsidRDefault="003E4536">
            <w:pPr>
              <w:spacing w:before="80" w:after="80"/>
              <w:ind w:left="90"/>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before="80" w:after="80"/>
              <w:rPr>
                <w:color w:val="000000"/>
              </w:rPr>
            </w:pPr>
            <w:r>
              <w:rPr>
                <w:b/>
                <w:color w:val="000000"/>
              </w:rPr>
              <w:t>e-mail</w:t>
            </w:r>
          </w:p>
        </w:tc>
        <w:tc>
          <w:tcPr>
            <w:tcW w:w="4069" w:type="dxa"/>
            <w:gridSpan w:val="4"/>
            <w:tcBorders>
              <w:top w:val="single" w:sz="4" w:space="0" w:color="000000"/>
              <w:left w:val="single" w:sz="4" w:space="0" w:color="000000"/>
              <w:bottom w:val="single" w:sz="4" w:space="0" w:color="000000"/>
              <w:right w:val="single" w:sz="4" w:space="0" w:color="000000"/>
            </w:tcBorders>
            <w:vAlign w:val="center"/>
          </w:tcPr>
          <w:p w:rsidR="003E4536" w:rsidRDefault="003E4536">
            <w:pPr>
              <w:spacing w:before="80" w:after="80"/>
            </w:pPr>
          </w:p>
        </w:tc>
      </w:tr>
      <w:tr w:rsidR="003E4536" w:rsidTr="00EA35C2">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90" w:hanging="90"/>
              <w:rPr>
                <w:b/>
              </w:rPr>
            </w:pPr>
            <w:r>
              <w:rPr>
                <w:b/>
              </w:rPr>
              <w:t>Peer Reviewer Name</w:t>
            </w:r>
          </w:p>
        </w:tc>
        <w:tc>
          <w:tcPr>
            <w:tcW w:w="2114" w:type="dxa"/>
            <w:tcBorders>
              <w:top w:val="single" w:sz="4" w:space="0" w:color="000000"/>
              <w:left w:val="single" w:sz="4" w:space="0" w:color="000000"/>
              <w:bottom w:val="single" w:sz="4" w:space="0" w:color="000000"/>
              <w:right w:val="nil"/>
            </w:tcBorders>
            <w:vAlign w:val="center"/>
          </w:tcPr>
          <w:p w:rsidR="003E4536" w:rsidRDefault="003E4536">
            <w:pPr>
              <w:spacing w:before="80" w:after="80"/>
              <w:ind w:left="360" w:hanging="360"/>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before="80" w:after="80"/>
            </w:pPr>
            <w:r>
              <w:rPr>
                <w:b/>
              </w:rPr>
              <w:t>e-mail</w:t>
            </w:r>
          </w:p>
        </w:tc>
        <w:tc>
          <w:tcPr>
            <w:tcW w:w="40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pPr>
              <w:spacing w:before="80" w:after="80"/>
            </w:pPr>
          </w:p>
        </w:tc>
      </w:tr>
      <w:tr w:rsidR="003E4536" w:rsidTr="00EA35C2">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before="80" w:after="80"/>
              <w:ind w:left="6" w:right="-99" w:hanging="6"/>
              <w:rPr>
                <w:b/>
              </w:rPr>
            </w:pPr>
            <w:r>
              <w:rPr>
                <w:b/>
              </w:rPr>
              <w:t>Scientific Committee Approval Date</w:t>
            </w:r>
          </w:p>
        </w:tc>
        <w:tc>
          <w:tcPr>
            <w:tcW w:w="2114" w:type="dxa"/>
            <w:tcBorders>
              <w:top w:val="single" w:sz="4" w:space="0" w:color="000000"/>
              <w:left w:val="single" w:sz="4" w:space="0" w:color="000000"/>
              <w:bottom w:val="single" w:sz="4" w:space="0" w:color="000000"/>
              <w:right w:val="nil"/>
            </w:tcBorders>
            <w:vAlign w:val="center"/>
          </w:tcPr>
          <w:p w:rsidR="003E4536" w:rsidRPr="00672076" w:rsidRDefault="00672076">
            <w:pPr>
              <w:spacing w:before="80" w:after="80"/>
              <w:ind w:left="360"/>
              <w:rPr>
                <w:rFonts w:ascii="Times New Roman" w:hAnsi="Times New Roman" w:cs="Times New Roman"/>
                <w:b/>
                <w:bCs/>
                <w:sz w:val="24"/>
                <w:szCs w:val="24"/>
              </w:rPr>
            </w:pPr>
            <w:r w:rsidRPr="00672076">
              <w:rPr>
                <w:rFonts w:ascii="Times New Roman" w:hAnsi="Times New Roman" w:cs="Times New Roman"/>
                <w:b/>
                <w:bCs/>
                <w:sz w:val="24"/>
                <w:szCs w:val="24"/>
              </w:rPr>
              <w:t>15/5/2023</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before="80" w:after="80"/>
              <w:rPr>
                <w:b/>
              </w:rPr>
            </w:pPr>
            <w:r>
              <w:rPr>
                <w:b/>
              </w:rPr>
              <w:t>Version Number</w:t>
            </w:r>
          </w:p>
        </w:tc>
        <w:tc>
          <w:tcPr>
            <w:tcW w:w="3268" w:type="dxa"/>
            <w:gridSpan w:val="2"/>
            <w:tcBorders>
              <w:top w:val="single" w:sz="4" w:space="0" w:color="000000"/>
              <w:left w:val="single" w:sz="4" w:space="0" w:color="000000"/>
              <w:bottom w:val="single" w:sz="4" w:space="0" w:color="000000"/>
              <w:right w:val="single" w:sz="4" w:space="0" w:color="000000"/>
            </w:tcBorders>
            <w:vAlign w:val="center"/>
          </w:tcPr>
          <w:p w:rsidR="003E4536" w:rsidRDefault="003E4536">
            <w:pPr>
              <w:spacing w:before="80" w:after="80"/>
            </w:pPr>
          </w:p>
        </w:tc>
      </w:tr>
    </w:tbl>
    <w:p w:rsidR="003E4536" w:rsidRDefault="003E4536">
      <w:pPr>
        <w:tabs>
          <w:tab w:val="left" w:pos="5220"/>
        </w:tabs>
        <w:spacing w:after="200" w:line="276" w:lineRule="auto"/>
        <w:rPr>
          <w:rFonts w:ascii="Cambria" w:eastAsia="Cambria" w:hAnsi="Cambria" w:cs="Cambria"/>
          <w:b/>
          <w:sz w:val="16"/>
          <w:szCs w:val="16"/>
        </w:rPr>
      </w:pPr>
    </w:p>
    <w:p w:rsidR="003E4536" w:rsidRDefault="003E4536">
      <w:pPr>
        <w:tabs>
          <w:tab w:val="left" w:pos="5220"/>
        </w:tabs>
        <w:spacing w:after="200" w:line="276" w:lineRule="auto"/>
        <w:rPr>
          <w:rFonts w:ascii="Cambria" w:eastAsia="Cambria" w:hAnsi="Cambria" w:cs="Cambria"/>
          <w:b/>
          <w:sz w:val="16"/>
          <w:szCs w:val="16"/>
        </w:rPr>
      </w:pPr>
    </w:p>
    <w:tbl>
      <w:tblPr>
        <w:tblStyle w:val="a3"/>
        <w:tblW w:w="10455" w:type="dxa"/>
        <w:tblInd w:w="-540" w:type="dxa"/>
        <w:tblLayout w:type="fixed"/>
        <w:tblLook w:val="0400" w:firstRow="0" w:lastRow="0" w:firstColumn="0" w:lastColumn="0" w:noHBand="0" w:noVBand="1"/>
      </w:tblPr>
      <w:tblGrid>
        <w:gridCol w:w="2564"/>
        <w:gridCol w:w="5158"/>
        <w:gridCol w:w="1605"/>
        <w:gridCol w:w="1128"/>
      </w:tblGrid>
      <w:tr w:rsidR="003E4536">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after="0" w:line="360" w:lineRule="auto"/>
              <w:jc w:val="center"/>
              <w:rPr>
                <w:b/>
                <w:color w:val="17365D"/>
                <w:sz w:val="28"/>
                <w:szCs w:val="28"/>
              </w:rPr>
            </w:pPr>
            <w:r>
              <w:rPr>
                <w:b/>
                <w:color w:val="17365D"/>
                <w:sz w:val="28"/>
                <w:szCs w:val="28"/>
              </w:rPr>
              <w:t>Relation with other Modules</w:t>
            </w:r>
          </w:p>
          <w:p w:rsidR="003E4536" w:rsidRDefault="005070C6">
            <w:pPr>
              <w:pBdr>
                <w:top w:val="nil"/>
                <w:left w:val="nil"/>
                <w:bottom w:val="nil"/>
                <w:right w:val="nil"/>
                <w:between w:val="nil"/>
              </w:pBdr>
              <w:bidi/>
              <w:spacing w:after="0" w:line="36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العلاقة مع المواد الدراسية الأخرى</w:t>
            </w:r>
          </w:p>
        </w:tc>
      </w:tr>
      <w:tr w:rsidR="003E4536">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60" w:lineRule="auto"/>
              <w:rPr>
                <w:b/>
              </w:rPr>
            </w:pPr>
            <w:r>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Pr="00536EA2" w:rsidRDefault="00536EA2">
            <w:pPr>
              <w:spacing w:after="0" w:line="360" w:lineRule="auto"/>
              <w:rPr>
                <w:rFonts w:ascii="Times New Roman" w:hAnsi="Times New Roman" w:cs="Times New Roman"/>
                <w:b/>
                <w:bCs/>
                <w:sz w:val="24"/>
                <w:szCs w:val="24"/>
              </w:rPr>
            </w:pPr>
            <w:r w:rsidRPr="00536EA2">
              <w:rPr>
                <w:rFonts w:ascii="Times New Roman" w:hAnsi="Times New Roman" w:cs="Times New Roman"/>
                <w:b/>
                <w:bCs/>
                <w:sz w:val="24"/>
                <w:szCs w:val="24"/>
              </w:rPr>
              <w:t>Null</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after="0" w:line="360" w:lineRule="auto"/>
              <w:rPr>
                <w:b/>
              </w:rPr>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pPr>
              <w:spacing w:after="0" w:line="360" w:lineRule="auto"/>
            </w:pPr>
          </w:p>
        </w:tc>
      </w:tr>
      <w:tr w:rsidR="003E4536">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60" w:lineRule="auto"/>
              <w:rPr>
                <w:b/>
              </w:rPr>
            </w:pPr>
            <w:r>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Pr="00536EA2" w:rsidRDefault="00536EA2">
            <w:pPr>
              <w:spacing w:after="0" w:line="360" w:lineRule="auto"/>
              <w:rPr>
                <w:rFonts w:ascii="Times New Roman" w:hAnsi="Times New Roman" w:cs="Times New Roman"/>
                <w:b/>
                <w:bCs/>
                <w:sz w:val="24"/>
                <w:szCs w:val="24"/>
              </w:rPr>
            </w:pPr>
            <w:r w:rsidRPr="00536EA2">
              <w:rPr>
                <w:rFonts w:ascii="Times New Roman" w:hAnsi="Times New Roman" w:cs="Times New Roman"/>
                <w:b/>
                <w:bCs/>
                <w:sz w:val="24"/>
                <w:szCs w:val="24"/>
              </w:rPr>
              <w:t>Null</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after="0" w:line="360" w:lineRule="auto"/>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pPr>
              <w:spacing w:after="0" w:line="360" w:lineRule="auto"/>
            </w:pPr>
          </w:p>
        </w:tc>
      </w:tr>
    </w:tbl>
    <w:p w:rsidR="003E4536" w:rsidRDefault="003E4536">
      <w:pPr>
        <w:tabs>
          <w:tab w:val="left" w:pos="5220"/>
        </w:tabs>
        <w:spacing w:after="0" w:line="360" w:lineRule="auto"/>
        <w:rPr>
          <w:rFonts w:ascii="Cambria" w:eastAsia="Cambria" w:hAnsi="Cambria" w:cs="Cambria"/>
          <w:b/>
          <w:sz w:val="16"/>
          <w:szCs w:val="16"/>
        </w:rPr>
      </w:pPr>
    </w:p>
    <w:p w:rsidR="003E4536" w:rsidRDefault="003E4536">
      <w:pPr>
        <w:tabs>
          <w:tab w:val="left" w:pos="5220"/>
        </w:tabs>
        <w:spacing w:after="0" w:line="360" w:lineRule="auto"/>
        <w:rPr>
          <w:rFonts w:ascii="Cambria" w:eastAsia="Cambria" w:hAnsi="Cambria" w:cs="Cambria"/>
          <w:b/>
          <w:sz w:val="16"/>
          <w:szCs w:val="16"/>
        </w:rPr>
      </w:pPr>
    </w:p>
    <w:p w:rsidR="003E4536" w:rsidRDefault="003E4536">
      <w:pPr>
        <w:tabs>
          <w:tab w:val="left" w:pos="5220"/>
        </w:tabs>
        <w:spacing w:after="0" w:line="360" w:lineRule="auto"/>
        <w:rPr>
          <w:rFonts w:ascii="Cambria" w:eastAsia="Cambria" w:hAnsi="Cambria" w:cs="Cambria"/>
          <w:b/>
          <w:sz w:val="16"/>
          <w:szCs w:val="16"/>
        </w:rPr>
      </w:pPr>
    </w:p>
    <w:p w:rsidR="003E4536" w:rsidRDefault="003E4536">
      <w:pPr>
        <w:tabs>
          <w:tab w:val="left" w:pos="5220"/>
        </w:tabs>
        <w:spacing w:after="0" w:line="360" w:lineRule="auto"/>
        <w:rPr>
          <w:rFonts w:ascii="Cambria" w:eastAsia="Cambria" w:hAnsi="Cambria" w:cs="Cambria"/>
          <w:b/>
          <w:sz w:val="16"/>
          <w:szCs w:val="16"/>
        </w:rPr>
      </w:pPr>
    </w:p>
    <w:p w:rsidR="003E4536" w:rsidRDefault="003E4536">
      <w:pPr>
        <w:tabs>
          <w:tab w:val="left" w:pos="5220"/>
        </w:tabs>
        <w:spacing w:after="0" w:line="360" w:lineRule="auto"/>
        <w:rPr>
          <w:rFonts w:ascii="Cambria" w:eastAsia="Cambria" w:hAnsi="Cambria" w:cs="Cambria"/>
          <w:b/>
          <w:sz w:val="16"/>
          <w:szCs w:val="16"/>
        </w:rPr>
      </w:pPr>
    </w:p>
    <w:p w:rsidR="003E4536" w:rsidRDefault="003E4536">
      <w:pPr>
        <w:tabs>
          <w:tab w:val="left" w:pos="5220"/>
        </w:tabs>
        <w:spacing w:after="200" w:line="276" w:lineRule="auto"/>
        <w:rPr>
          <w:rFonts w:ascii="Cambria" w:eastAsia="Cambria" w:hAnsi="Cambria" w:cs="Cambria"/>
          <w:b/>
          <w:sz w:val="16"/>
          <w:szCs w:val="16"/>
        </w:rPr>
      </w:pPr>
    </w:p>
    <w:tbl>
      <w:tblPr>
        <w:tblStyle w:val="a4"/>
        <w:tblW w:w="10455" w:type="dxa"/>
        <w:tblInd w:w="-540" w:type="dxa"/>
        <w:tblLayout w:type="fixed"/>
        <w:tblLook w:val="0400" w:firstRow="0" w:lastRow="0" w:firstColumn="0" w:lastColumn="0" w:noHBand="0" w:noVBand="1"/>
      </w:tblPr>
      <w:tblGrid>
        <w:gridCol w:w="2564"/>
        <w:gridCol w:w="7891"/>
      </w:tblGrid>
      <w:tr w:rsidR="003E4536">
        <w:trPr>
          <w:trHeight w:val="58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line="276" w:lineRule="auto"/>
              <w:jc w:val="center"/>
              <w:rPr>
                <w:b/>
                <w:color w:val="17365D"/>
                <w:sz w:val="28"/>
                <w:szCs w:val="28"/>
              </w:rPr>
            </w:pPr>
            <w:r>
              <w:rPr>
                <w:b/>
                <w:color w:val="17365D"/>
                <w:sz w:val="28"/>
                <w:szCs w:val="28"/>
              </w:rPr>
              <w:t>Module Aims, Learning Outcomes and Indicative Contents</w:t>
            </w:r>
          </w:p>
          <w:p w:rsidR="003E4536" w:rsidRDefault="005070C6">
            <w:pPr>
              <w:spacing w:line="276" w:lineRule="auto"/>
              <w:jc w:val="center"/>
              <w:rPr>
                <w:b/>
                <w:color w:val="17365D"/>
                <w:sz w:val="28"/>
                <w:szCs w:val="28"/>
              </w:rPr>
            </w:pPr>
            <w:r>
              <w:rPr>
                <w:rFonts w:cs="Times New Roman"/>
                <w:b/>
                <w:color w:val="17365D"/>
                <w:sz w:val="28"/>
                <w:szCs w:val="28"/>
                <w:rtl/>
              </w:rPr>
              <w:t>أهداف المادة الدراسية ونتائج التعلم والمحتويات الإرشادية</w:t>
            </w:r>
          </w:p>
        </w:tc>
      </w:tr>
      <w:tr w:rsidR="003E4536">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line="276" w:lineRule="auto"/>
              <w:jc w:val="both"/>
              <w:rPr>
                <w:b/>
                <w:color w:val="000000"/>
                <w:sz w:val="24"/>
                <w:szCs w:val="24"/>
              </w:rPr>
            </w:pPr>
            <w:r>
              <w:rPr>
                <w:b/>
                <w:color w:val="000000"/>
                <w:sz w:val="24"/>
                <w:szCs w:val="24"/>
              </w:rPr>
              <w:t xml:space="preserve"> Module Aims</w:t>
            </w:r>
          </w:p>
          <w:p w:rsidR="003E4536" w:rsidRDefault="005070C6">
            <w:pPr>
              <w:spacing w:line="276" w:lineRule="auto"/>
              <w:jc w:val="both"/>
              <w:rPr>
                <w:b/>
                <w:sz w:val="24"/>
                <w:szCs w:val="24"/>
              </w:rPr>
            </w:pPr>
            <w:r>
              <w:rPr>
                <w:rFonts w:cs="Times New Roman"/>
                <w:b/>
                <w:sz w:val="24"/>
                <w:szCs w:val="24"/>
                <w:rtl/>
              </w:rPr>
              <w:t>أهداف المادة الدراسية</w:t>
            </w:r>
          </w:p>
          <w:p w:rsidR="003E4536" w:rsidRDefault="003E4536">
            <w:pPr>
              <w:spacing w:line="276" w:lineRule="auto"/>
              <w:jc w:val="both"/>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rsidR="00D24398" w:rsidRPr="00D24398" w:rsidRDefault="00D24398" w:rsidP="00D24398">
            <w:pPr>
              <w:pStyle w:val="ListParagraph"/>
              <w:numPr>
                <w:ilvl w:val="0"/>
                <w:numId w:val="5"/>
              </w:numPr>
              <w:spacing w:line="276" w:lineRule="auto"/>
              <w:jc w:val="both"/>
              <w:rPr>
                <w:color w:val="000000"/>
              </w:rPr>
            </w:pPr>
            <w:r w:rsidRPr="00D24398">
              <w:rPr>
                <w:color w:val="000000"/>
              </w:rPr>
              <w:t>Electricity is a noun for a variety of phenomena resulting from the presence and flow of electric charge.</w:t>
            </w:r>
          </w:p>
          <w:p w:rsidR="00D24398" w:rsidRPr="00D24398" w:rsidRDefault="00D24398" w:rsidP="00D24398">
            <w:pPr>
              <w:pStyle w:val="ListParagraph"/>
              <w:numPr>
                <w:ilvl w:val="0"/>
                <w:numId w:val="5"/>
              </w:numPr>
              <w:spacing w:line="276" w:lineRule="auto"/>
              <w:jc w:val="both"/>
              <w:rPr>
                <w:color w:val="000000"/>
              </w:rPr>
            </w:pPr>
            <w:r>
              <w:rPr>
                <w:color w:val="000000"/>
              </w:rPr>
              <w:t>To learn the</w:t>
            </w:r>
            <w:r w:rsidRPr="00D24398">
              <w:rPr>
                <w:color w:val="000000"/>
              </w:rPr>
              <w:t xml:space="preserve"> phenomena include lightning and static electricity but contain less familiar concepts such as the electromagnetic field and electromagnetic induction.</w:t>
            </w:r>
          </w:p>
          <w:p w:rsidR="003E4536" w:rsidRDefault="00130195" w:rsidP="00D24398">
            <w:pPr>
              <w:pStyle w:val="ListParagraph"/>
              <w:numPr>
                <w:ilvl w:val="0"/>
                <w:numId w:val="5"/>
              </w:numPr>
              <w:spacing w:line="276" w:lineRule="auto"/>
              <w:jc w:val="both"/>
              <w:rPr>
                <w:color w:val="000000"/>
              </w:rPr>
            </w:pPr>
            <w:r w:rsidRPr="00130195">
              <w:rPr>
                <w:color w:val="000000"/>
              </w:rPr>
              <w:t>An electric current is the movement or flow of electrically charged particles, and is usually measured in amperes. An electric field is an effect produced by an electric charge on other charges in its vicinity.</w:t>
            </w:r>
          </w:p>
          <w:p w:rsidR="00130195" w:rsidRDefault="00130195" w:rsidP="00D24398">
            <w:pPr>
              <w:pStyle w:val="ListParagraph"/>
              <w:numPr>
                <w:ilvl w:val="0"/>
                <w:numId w:val="5"/>
              </w:numPr>
              <w:spacing w:line="276" w:lineRule="auto"/>
              <w:jc w:val="both"/>
              <w:rPr>
                <w:color w:val="000000"/>
              </w:rPr>
            </w:pPr>
            <w:r w:rsidRPr="00130195">
              <w:rPr>
                <w:color w:val="000000"/>
              </w:rPr>
              <w:t>Magnetic field physics (or magnetoelectric motion) is the branch of physics that studies the relationship between electricity and magnetism, in which a magnetic field affects an electric charge or an electrically charged particle</w:t>
            </w:r>
            <w:r>
              <w:rPr>
                <w:color w:val="000000"/>
              </w:rPr>
              <w:t>.</w:t>
            </w:r>
          </w:p>
          <w:p w:rsidR="00130195" w:rsidRPr="00130195" w:rsidRDefault="00130195" w:rsidP="00130195">
            <w:pPr>
              <w:pStyle w:val="ListParagraph"/>
              <w:numPr>
                <w:ilvl w:val="0"/>
                <w:numId w:val="5"/>
              </w:numPr>
              <w:spacing w:line="276" w:lineRule="auto"/>
              <w:jc w:val="both"/>
              <w:rPr>
                <w:color w:val="000000"/>
              </w:rPr>
            </w:pPr>
            <w:r w:rsidRPr="00130195">
              <w:rPr>
                <w:color w:val="000000"/>
              </w:rPr>
              <w:t>A changing magnetic field creates an electric field (this phenomenon is called electromagnetic induction and is the basis for the operation of electric generators, electric motors and transformers</w:t>
            </w:r>
          </w:p>
          <w:p w:rsidR="00130195" w:rsidRPr="00D24398" w:rsidRDefault="00130195" w:rsidP="00130195">
            <w:pPr>
              <w:pStyle w:val="ListParagraph"/>
              <w:spacing w:line="276" w:lineRule="auto"/>
              <w:jc w:val="both"/>
              <w:rPr>
                <w:color w:val="000000"/>
              </w:rPr>
            </w:pPr>
          </w:p>
        </w:tc>
      </w:tr>
      <w:tr w:rsidR="003E4536">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line="276" w:lineRule="auto"/>
              <w:rPr>
                <w:b/>
                <w:color w:val="000000"/>
                <w:sz w:val="24"/>
                <w:szCs w:val="24"/>
              </w:rPr>
            </w:pPr>
            <w:r>
              <w:rPr>
                <w:b/>
                <w:color w:val="000000"/>
                <w:sz w:val="24"/>
                <w:szCs w:val="24"/>
              </w:rPr>
              <w:t>Module Learning Outcomes</w:t>
            </w:r>
          </w:p>
          <w:p w:rsidR="003E4536" w:rsidRDefault="003E4536">
            <w:pPr>
              <w:spacing w:line="276" w:lineRule="auto"/>
              <w:rPr>
                <w:b/>
                <w:sz w:val="24"/>
                <w:szCs w:val="24"/>
              </w:rPr>
            </w:pPr>
          </w:p>
          <w:p w:rsidR="003E4536" w:rsidRDefault="005070C6">
            <w:pPr>
              <w:spacing w:line="276" w:lineRule="auto"/>
              <w:rPr>
                <w:b/>
                <w:sz w:val="24"/>
                <w:szCs w:val="24"/>
              </w:rPr>
            </w:pPr>
            <w:r>
              <w:rPr>
                <w:rFonts w:cs="Times New Roman"/>
                <w:b/>
                <w:sz w:val="24"/>
                <w:szCs w:val="24"/>
                <w:rtl/>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rsidR="00130195" w:rsidRPr="00130195" w:rsidRDefault="00130195" w:rsidP="00130195">
            <w:pPr>
              <w:widowControl w:val="0"/>
              <w:numPr>
                <w:ilvl w:val="0"/>
                <w:numId w:val="2"/>
              </w:numPr>
              <w:shd w:val="clear" w:color="auto" w:fill="FFFFFF"/>
              <w:spacing w:line="276" w:lineRule="auto"/>
              <w:rPr>
                <w:color w:val="3F4A52"/>
              </w:rPr>
            </w:pPr>
            <w:r>
              <w:rPr>
                <w:color w:val="3F4A52"/>
              </w:rPr>
              <w:t>To learn the b</w:t>
            </w:r>
            <w:r w:rsidRPr="00130195">
              <w:rPr>
                <w:color w:val="3F4A52"/>
              </w:rPr>
              <w:t>asic principles of electrical and magnetic phenomena of physics.</w:t>
            </w:r>
          </w:p>
          <w:p w:rsidR="00130195" w:rsidRPr="00130195" w:rsidRDefault="00130195" w:rsidP="00130195">
            <w:pPr>
              <w:widowControl w:val="0"/>
              <w:numPr>
                <w:ilvl w:val="0"/>
                <w:numId w:val="2"/>
              </w:numPr>
              <w:shd w:val="clear" w:color="auto" w:fill="FFFFFF"/>
              <w:spacing w:line="276" w:lineRule="auto"/>
              <w:rPr>
                <w:color w:val="3F4A52"/>
              </w:rPr>
            </w:pPr>
            <w:r>
              <w:rPr>
                <w:color w:val="3F4A52"/>
              </w:rPr>
              <w:t xml:space="preserve">To learn the </w:t>
            </w:r>
            <w:r w:rsidRPr="00130195">
              <w:rPr>
                <w:color w:val="3F4A52"/>
              </w:rPr>
              <w:t>use laboratory equipment for the purpose of conducting the practical part of the course.</w:t>
            </w:r>
          </w:p>
          <w:p w:rsidR="00130195" w:rsidRDefault="00130195" w:rsidP="00130195">
            <w:pPr>
              <w:widowControl w:val="0"/>
              <w:numPr>
                <w:ilvl w:val="0"/>
                <w:numId w:val="2"/>
              </w:numPr>
              <w:shd w:val="clear" w:color="auto" w:fill="FFFFFF"/>
              <w:spacing w:line="276" w:lineRule="auto"/>
              <w:rPr>
                <w:color w:val="3F4A52"/>
              </w:rPr>
            </w:pPr>
            <w:r>
              <w:rPr>
                <w:color w:val="3F4A52"/>
              </w:rPr>
              <w:t>How to Use</w:t>
            </w:r>
            <w:r w:rsidRPr="00130195">
              <w:rPr>
                <w:color w:val="3F4A52"/>
              </w:rPr>
              <w:t xml:space="preserve"> modern learning tools such as the smart board.</w:t>
            </w:r>
          </w:p>
          <w:p w:rsidR="003E4536" w:rsidRDefault="00130195" w:rsidP="00130195">
            <w:pPr>
              <w:widowControl w:val="0"/>
              <w:numPr>
                <w:ilvl w:val="0"/>
                <w:numId w:val="2"/>
              </w:numPr>
              <w:shd w:val="clear" w:color="auto" w:fill="FFFFFF"/>
              <w:spacing w:line="276" w:lineRule="auto"/>
              <w:rPr>
                <w:color w:val="3F4A52"/>
              </w:rPr>
            </w:pPr>
            <w:r w:rsidRPr="00130195">
              <w:rPr>
                <w:color w:val="3F4A52"/>
              </w:rPr>
              <w:t xml:space="preserve"> Using video technology to interpret some practical experiments.</w:t>
            </w:r>
          </w:p>
          <w:p w:rsidR="00130195" w:rsidRPr="00130195" w:rsidRDefault="00130195" w:rsidP="00130195">
            <w:pPr>
              <w:widowControl w:val="0"/>
              <w:numPr>
                <w:ilvl w:val="0"/>
                <w:numId w:val="2"/>
              </w:numPr>
              <w:shd w:val="clear" w:color="auto" w:fill="FFFFFF"/>
              <w:spacing w:line="276" w:lineRule="auto"/>
              <w:rPr>
                <w:color w:val="3F4A52"/>
              </w:rPr>
            </w:pPr>
            <w:r w:rsidRPr="00130195">
              <w:rPr>
                <w:color w:val="3F4A52"/>
              </w:rPr>
              <w:t>Understanding, understanding, analyzing and interpreting work results.</w:t>
            </w:r>
          </w:p>
          <w:p w:rsidR="00130195" w:rsidRPr="00130195" w:rsidRDefault="00130195" w:rsidP="00130195">
            <w:pPr>
              <w:widowControl w:val="0"/>
              <w:numPr>
                <w:ilvl w:val="0"/>
                <w:numId w:val="2"/>
              </w:numPr>
              <w:shd w:val="clear" w:color="auto" w:fill="FFFFFF"/>
              <w:spacing w:line="276" w:lineRule="auto"/>
              <w:rPr>
                <w:color w:val="3F4A52"/>
              </w:rPr>
            </w:pPr>
            <w:r>
              <w:rPr>
                <w:color w:val="3F4A52"/>
              </w:rPr>
              <w:t>R</w:t>
            </w:r>
            <w:r w:rsidRPr="00130195">
              <w:rPr>
                <w:color w:val="3F4A52"/>
              </w:rPr>
              <w:t>ecording scientific notes and realizing work in general.</w:t>
            </w:r>
          </w:p>
          <w:p w:rsidR="00130195" w:rsidRPr="00130195" w:rsidRDefault="00130195" w:rsidP="00130195">
            <w:pPr>
              <w:widowControl w:val="0"/>
              <w:numPr>
                <w:ilvl w:val="0"/>
                <w:numId w:val="2"/>
              </w:numPr>
              <w:shd w:val="clear" w:color="auto" w:fill="FFFFFF"/>
              <w:spacing w:line="276" w:lineRule="auto"/>
              <w:rPr>
                <w:color w:val="3F4A52"/>
              </w:rPr>
            </w:pPr>
            <w:r w:rsidRPr="00130195">
              <w:rPr>
                <w:color w:val="3F4A52"/>
              </w:rPr>
              <w:t>Conducting practical experiments, discussing and interpreting them by the student.</w:t>
            </w:r>
          </w:p>
        </w:tc>
      </w:tr>
      <w:tr w:rsidR="003E4536">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jc w:val="center"/>
              <w:rPr>
                <w:b/>
                <w:sz w:val="24"/>
                <w:szCs w:val="24"/>
              </w:rPr>
            </w:pPr>
            <w:r>
              <w:rPr>
                <w:b/>
                <w:sz w:val="24"/>
                <w:szCs w:val="24"/>
              </w:rPr>
              <w:t>Indicative Contents</w:t>
            </w:r>
          </w:p>
          <w:p w:rsidR="003E4536" w:rsidRDefault="005070C6">
            <w:pPr>
              <w:bidi/>
              <w:spacing w:after="0" w:line="312" w:lineRule="auto"/>
              <w:jc w:val="center"/>
              <w:rPr>
                <w:b/>
                <w:sz w:val="24"/>
                <w:szCs w:val="24"/>
              </w:rPr>
            </w:pPr>
            <w:r>
              <w:rPr>
                <w:rFonts w:cs="Times New Roman"/>
                <w:b/>
                <w:sz w:val="24"/>
                <w:szCs w:val="24"/>
                <w:rtl/>
              </w:rPr>
              <w:t>المحتويات الإرشادية</w:t>
            </w:r>
          </w:p>
        </w:tc>
        <w:tc>
          <w:tcPr>
            <w:tcW w:w="7891" w:type="dxa"/>
            <w:tcBorders>
              <w:top w:val="single" w:sz="4" w:space="0" w:color="000000"/>
              <w:left w:val="single" w:sz="4" w:space="0" w:color="000000"/>
              <w:bottom w:val="single" w:sz="4" w:space="0" w:color="000000"/>
              <w:right w:val="single" w:sz="4" w:space="0" w:color="000000"/>
            </w:tcBorders>
            <w:vAlign w:val="center"/>
          </w:tcPr>
          <w:p w:rsidR="00016EBB" w:rsidRDefault="00016EBB" w:rsidP="00016EBB">
            <w:pPr>
              <w:pStyle w:val="ListParagraph"/>
              <w:numPr>
                <w:ilvl w:val="0"/>
                <w:numId w:val="6"/>
              </w:numPr>
              <w:spacing w:after="0" w:line="312" w:lineRule="auto"/>
              <w:jc w:val="both"/>
            </w:pPr>
            <w:r>
              <w:t>Practical application of theoretical information in the form of practical issues.</w:t>
            </w:r>
          </w:p>
          <w:p w:rsidR="00016EBB" w:rsidRDefault="00016EBB" w:rsidP="00016EBB">
            <w:pPr>
              <w:pStyle w:val="ListParagraph"/>
              <w:numPr>
                <w:ilvl w:val="0"/>
                <w:numId w:val="6"/>
              </w:numPr>
              <w:spacing w:after="0" w:line="312" w:lineRule="auto"/>
              <w:jc w:val="both"/>
            </w:pPr>
            <w:r>
              <w:t xml:space="preserve">Work in the form of student groups inside the laboratories.  </w:t>
            </w:r>
          </w:p>
          <w:p w:rsidR="003E4536" w:rsidRDefault="00016EBB" w:rsidP="00016EBB">
            <w:pPr>
              <w:pStyle w:val="ListParagraph"/>
              <w:numPr>
                <w:ilvl w:val="0"/>
                <w:numId w:val="6"/>
              </w:numPr>
              <w:spacing w:after="0" w:line="312" w:lineRule="auto"/>
              <w:jc w:val="both"/>
            </w:pPr>
            <w:r>
              <w:t>Using videos and display screens to clarify and consolidate information for the student.</w:t>
            </w:r>
          </w:p>
        </w:tc>
      </w:tr>
    </w:tbl>
    <w:p w:rsidR="003E4536" w:rsidRDefault="003E4536">
      <w:pPr>
        <w:spacing w:after="384" w:line="312" w:lineRule="auto"/>
        <w:rPr>
          <w:rFonts w:ascii="Cambria" w:eastAsia="Cambria" w:hAnsi="Cambria" w:cs="Cambria"/>
          <w:b/>
          <w:color w:val="000000"/>
          <w:sz w:val="24"/>
          <w:szCs w:val="24"/>
        </w:rPr>
      </w:pPr>
    </w:p>
    <w:tbl>
      <w:tblPr>
        <w:tblStyle w:val="a5"/>
        <w:tblW w:w="10455" w:type="dxa"/>
        <w:tblInd w:w="-540" w:type="dxa"/>
        <w:tblLayout w:type="fixed"/>
        <w:tblLook w:val="0400" w:firstRow="0" w:lastRow="0" w:firstColumn="0" w:lastColumn="0" w:noHBand="0" w:noVBand="1"/>
      </w:tblPr>
      <w:tblGrid>
        <w:gridCol w:w="2564"/>
        <w:gridCol w:w="7891"/>
      </w:tblGrid>
      <w:tr w:rsidR="003E4536">
        <w:trPr>
          <w:trHeight w:val="46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after="0" w:line="276" w:lineRule="auto"/>
              <w:jc w:val="center"/>
              <w:rPr>
                <w:b/>
                <w:color w:val="17365D"/>
                <w:sz w:val="28"/>
                <w:szCs w:val="28"/>
              </w:rPr>
            </w:pPr>
            <w:r>
              <w:rPr>
                <w:b/>
                <w:color w:val="17365D"/>
                <w:sz w:val="28"/>
                <w:szCs w:val="28"/>
              </w:rPr>
              <w:t>Learning and Teaching Strategies</w:t>
            </w:r>
          </w:p>
          <w:p w:rsidR="003E4536" w:rsidRDefault="005070C6">
            <w:pPr>
              <w:pBdr>
                <w:top w:val="nil"/>
                <w:left w:val="nil"/>
                <w:bottom w:val="nil"/>
                <w:right w:val="nil"/>
                <w:between w:val="nil"/>
              </w:pBdr>
              <w:bidi/>
              <w:spacing w:after="0" w:line="24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استراتيجيات التعلم والتعليم</w:t>
            </w:r>
          </w:p>
        </w:tc>
      </w:tr>
      <w:tr w:rsidR="003E4536">
        <w:trPr>
          <w:trHeight w:val="220"/>
        </w:trPr>
        <w:tc>
          <w:tcPr>
            <w:tcW w:w="2564"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276" w:lineRule="auto"/>
              <w:rPr>
                <w:b/>
                <w:sz w:val="24"/>
                <w:szCs w:val="24"/>
              </w:rPr>
            </w:pPr>
            <w:bookmarkStart w:id="1" w:name="_GoBack" w:colFirst="1" w:colLast="1"/>
            <w:r>
              <w:rPr>
                <w:b/>
                <w:color w:val="000000"/>
                <w:sz w:val="24"/>
                <w:szCs w:val="24"/>
              </w:rPr>
              <w:lastRenderedPageBreak/>
              <w:t>Strategies</w:t>
            </w:r>
          </w:p>
        </w:tc>
        <w:tc>
          <w:tcPr>
            <w:tcW w:w="7891" w:type="dxa"/>
            <w:tcBorders>
              <w:top w:val="single" w:sz="4" w:space="0" w:color="000000"/>
              <w:left w:val="single" w:sz="4" w:space="0" w:color="000000"/>
              <w:bottom w:val="single" w:sz="4" w:space="0" w:color="000000"/>
              <w:right w:val="single" w:sz="4" w:space="0" w:color="000000"/>
            </w:tcBorders>
            <w:vAlign w:val="center"/>
          </w:tcPr>
          <w:p w:rsidR="00DE35CB" w:rsidRPr="00DE35CB" w:rsidRDefault="006D3023" w:rsidP="00DE35CB">
            <w:pPr>
              <w:spacing w:after="0" w:line="276" w:lineRule="auto"/>
              <w:rPr>
                <w:rFonts w:ascii="Times New Roman" w:hAnsi="Times New Roman" w:cs="Times New Roman"/>
                <w:color w:val="000000"/>
                <w:sz w:val="24"/>
                <w:szCs w:val="24"/>
              </w:rPr>
            </w:pPr>
            <w:r w:rsidRPr="00CA5E7F">
              <w:rPr>
                <w:rFonts w:ascii="Times New Roman" w:hAnsi="Times New Roman" w:cs="Times New Roman"/>
                <w:color w:val="000000"/>
                <w:sz w:val="24"/>
                <w:szCs w:val="24"/>
              </w:rPr>
              <w:t>The main strategy that will be</w:t>
            </w:r>
            <w:r>
              <w:rPr>
                <w:rFonts w:ascii="Times New Roman" w:hAnsi="Times New Roman" w:cs="Times New Roman"/>
                <w:color w:val="000000"/>
                <w:sz w:val="24"/>
                <w:szCs w:val="24"/>
              </w:rPr>
              <w:t xml:space="preserve"> </w:t>
            </w:r>
            <w:r w:rsidR="00DE35CB">
              <w:rPr>
                <w:rFonts w:ascii="Times New Roman" w:hAnsi="Times New Roman" w:cs="Times New Roman"/>
                <w:color w:val="000000"/>
                <w:sz w:val="24"/>
                <w:szCs w:val="24"/>
              </w:rPr>
              <w:t>f</w:t>
            </w:r>
            <w:r w:rsidR="00DE35CB" w:rsidRPr="00AE41B3">
              <w:rPr>
                <w:rFonts w:ascii="Times New Roman" w:hAnsi="Times New Roman" w:cs="Times New Roman"/>
                <w:color w:val="000000"/>
                <w:sz w:val="24"/>
                <w:szCs w:val="24"/>
              </w:rPr>
              <w:t>ocus</w:t>
            </w:r>
            <w:r w:rsidR="00DE35CB">
              <w:rPr>
                <w:rFonts w:ascii="Times New Roman" w:hAnsi="Times New Roman" w:cs="Times New Roman"/>
                <w:color w:val="000000"/>
                <w:sz w:val="24"/>
                <w:szCs w:val="24"/>
              </w:rPr>
              <w:t xml:space="preserve"> of the f</w:t>
            </w:r>
            <w:r w:rsidR="00DE35CB" w:rsidRPr="00DE35CB">
              <w:rPr>
                <w:rFonts w:ascii="Times New Roman" w:hAnsi="Times New Roman" w:cs="Times New Roman"/>
                <w:color w:val="000000"/>
                <w:sz w:val="24"/>
                <w:szCs w:val="24"/>
              </w:rPr>
              <w:t>undamental principles of the phenomena of electric and magnetic physics.</w:t>
            </w:r>
            <w:r w:rsidR="00DE35CB">
              <w:rPr>
                <w:rFonts w:ascii="Times New Roman" w:hAnsi="Times New Roman" w:cs="Times New Roman"/>
                <w:color w:val="000000"/>
                <w:sz w:val="24"/>
                <w:szCs w:val="24"/>
              </w:rPr>
              <w:t xml:space="preserve"> Also, </w:t>
            </w:r>
            <w:r w:rsidR="00DE35CB" w:rsidRPr="00DE35CB">
              <w:rPr>
                <w:rFonts w:ascii="Times New Roman" w:hAnsi="Times New Roman" w:cs="Times New Roman"/>
                <w:color w:val="000000"/>
                <w:sz w:val="24"/>
                <w:szCs w:val="24"/>
              </w:rPr>
              <w:t>How to use laboratory equipment for the purpose of conducting t</w:t>
            </w:r>
            <w:r w:rsidR="00DE35CB">
              <w:rPr>
                <w:rFonts w:ascii="Times New Roman" w:hAnsi="Times New Roman" w:cs="Times New Roman"/>
                <w:color w:val="000000"/>
                <w:sz w:val="24"/>
                <w:szCs w:val="24"/>
              </w:rPr>
              <w:t>he practical part of the course.</w:t>
            </w:r>
          </w:p>
          <w:p w:rsidR="003E4536" w:rsidRDefault="00DE35CB" w:rsidP="00DE35CB">
            <w:pPr>
              <w:spacing w:after="0" w:line="276" w:lineRule="auto"/>
              <w:rPr>
                <w:color w:val="000000"/>
              </w:rPr>
            </w:pPr>
            <w:r w:rsidRPr="00DE35CB">
              <w:rPr>
                <w:rFonts w:ascii="Times New Roman" w:hAnsi="Times New Roman" w:cs="Times New Roman"/>
                <w:color w:val="000000"/>
                <w:sz w:val="24"/>
                <w:szCs w:val="24"/>
              </w:rPr>
              <w:t>Using modern learning tools such as the smart board.</w:t>
            </w:r>
            <w:r>
              <w:rPr>
                <w:rFonts w:ascii="Times New Roman" w:hAnsi="Times New Roman" w:cs="Times New Roman"/>
                <w:color w:val="000000"/>
                <w:sz w:val="24"/>
                <w:szCs w:val="24"/>
              </w:rPr>
              <w:t xml:space="preserve"> </w:t>
            </w:r>
            <w:r w:rsidRPr="00DE35CB">
              <w:rPr>
                <w:rFonts w:ascii="Times New Roman" w:hAnsi="Times New Roman" w:cs="Times New Roman"/>
                <w:color w:val="000000"/>
                <w:sz w:val="24"/>
                <w:szCs w:val="24"/>
              </w:rPr>
              <w:t>Using video technology to interpret some practical experiments.</w:t>
            </w:r>
          </w:p>
          <w:p w:rsidR="003E4536" w:rsidRDefault="003E4536" w:rsidP="00D97FAC">
            <w:pPr>
              <w:spacing w:after="0" w:line="276" w:lineRule="auto"/>
              <w:jc w:val="both"/>
              <w:rPr>
                <w:color w:val="000000"/>
              </w:rPr>
            </w:pPr>
          </w:p>
        </w:tc>
      </w:tr>
      <w:bookmarkEnd w:id="1"/>
    </w:tbl>
    <w:p w:rsidR="003E4536" w:rsidRDefault="003E4536">
      <w:pPr>
        <w:spacing w:line="276" w:lineRule="auto"/>
        <w:rPr>
          <w:rFonts w:ascii="Cambria" w:eastAsia="Cambria" w:hAnsi="Cambria" w:cs="Cambria"/>
          <w:b/>
          <w:color w:val="000000"/>
          <w:sz w:val="36"/>
          <w:szCs w:val="36"/>
        </w:rPr>
      </w:pPr>
    </w:p>
    <w:p w:rsidR="004B7062" w:rsidRDefault="004B7062">
      <w:pPr>
        <w:spacing w:line="276" w:lineRule="auto"/>
        <w:rPr>
          <w:rFonts w:ascii="Cambria" w:eastAsia="Cambria" w:hAnsi="Cambria" w:cs="Cambria"/>
          <w:b/>
          <w:color w:val="000000"/>
          <w:sz w:val="36"/>
          <w:szCs w:val="36"/>
        </w:rPr>
      </w:pPr>
    </w:p>
    <w:p w:rsidR="004B7062" w:rsidRDefault="004B7062">
      <w:pPr>
        <w:spacing w:line="276" w:lineRule="auto"/>
        <w:rPr>
          <w:rFonts w:ascii="Cambria" w:eastAsia="Cambria" w:hAnsi="Cambria" w:cs="Cambria"/>
          <w:b/>
          <w:color w:val="000000"/>
          <w:sz w:val="36"/>
          <w:szCs w:val="36"/>
        </w:rPr>
      </w:pPr>
    </w:p>
    <w:tbl>
      <w:tblPr>
        <w:tblStyle w:val="a6"/>
        <w:tblW w:w="10455" w:type="dxa"/>
        <w:tblInd w:w="-540" w:type="dxa"/>
        <w:tblLayout w:type="fixed"/>
        <w:tblLook w:val="0400" w:firstRow="0" w:lastRow="0" w:firstColumn="0" w:lastColumn="0" w:noHBand="0" w:noVBand="1"/>
      </w:tblPr>
      <w:tblGrid>
        <w:gridCol w:w="4077"/>
        <w:gridCol w:w="1276"/>
        <w:gridCol w:w="3974"/>
        <w:gridCol w:w="1128"/>
      </w:tblGrid>
      <w:tr w:rsidR="003E4536">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pBdr>
                <w:top w:val="nil"/>
                <w:left w:val="nil"/>
                <w:bottom w:val="nil"/>
                <w:right w:val="nil"/>
                <w:between w:val="nil"/>
              </w:pBdr>
              <w:spacing w:after="0" w:line="31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17365D"/>
                <w:sz w:val="28"/>
                <w:szCs w:val="28"/>
              </w:rPr>
              <w:t>Student Workload (SWL)</w:t>
            </w:r>
          </w:p>
          <w:p w:rsidR="003E4536" w:rsidRDefault="005070C6">
            <w:pPr>
              <w:pBdr>
                <w:top w:val="nil"/>
                <w:left w:val="nil"/>
                <w:bottom w:val="nil"/>
                <w:right w:val="nil"/>
                <w:between w:val="nil"/>
              </w:pBdr>
              <w:bidi/>
              <w:spacing w:after="0" w:line="312"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17365D"/>
                <w:sz w:val="28"/>
                <w:szCs w:val="28"/>
                <w:rtl/>
              </w:rPr>
              <w:t>الحمل الدراسي للطالب</w:t>
            </w:r>
          </w:p>
        </w:tc>
      </w:tr>
      <w:tr w:rsidR="003E4536">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color w:val="000000"/>
                <w:sz w:val="24"/>
                <w:szCs w:val="24"/>
              </w:rPr>
            </w:pPr>
            <w:r>
              <w:rPr>
                <w:b/>
                <w:color w:val="000000"/>
                <w:sz w:val="24"/>
                <w:szCs w:val="24"/>
              </w:rPr>
              <w:t>Structured SWL (h/sem)</w:t>
            </w:r>
          </w:p>
          <w:p w:rsidR="003E4536" w:rsidRDefault="005070C6">
            <w:pPr>
              <w:spacing w:after="0" w:line="312" w:lineRule="auto"/>
              <w:rPr>
                <w:b/>
                <w:sz w:val="24"/>
                <w:szCs w:val="24"/>
              </w:rPr>
            </w:pPr>
            <w:r>
              <w:rPr>
                <w:rFonts w:cs="Times New Roman"/>
                <w:b/>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9E4D29">
            <w:pPr>
              <w:spacing w:after="0" w:line="312" w:lineRule="auto"/>
              <w:rPr>
                <w:sz w:val="24"/>
                <w:szCs w:val="24"/>
              </w:rPr>
            </w:pPr>
            <w:r>
              <w:rPr>
                <w:sz w:val="24"/>
                <w:szCs w:val="24"/>
              </w:rPr>
              <w:t>100</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3E4536">
            <w:pPr>
              <w:spacing w:after="0" w:line="312" w:lineRule="auto"/>
              <w:rPr>
                <w:b/>
              </w:rPr>
            </w:pP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pPr>
              <w:spacing w:after="0" w:line="312" w:lineRule="auto"/>
              <w:rPr>
                <w:sz w:val="24"/>
                <w:szCs w:val="24"/>
              </w:rPr>
            </w:pPr>
          </w:p>
        </w:tc>
      </w:tr>
      <w:tr w:rsidR="003E4536">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sz w:val="24"/>
                <w:szCs w:val="24"/>
              </w:rPr>
            </w:pPr>
            <w:r>
              <w:rPr>
                <w:b/>
                <w:color w:val="000000"/>
                <w:sz w:val="24"/>
                <w:szCs w:val="24"/>
              </w:rPr>
              <w:t>Unstructured SWL (h/sem)</w:t>
            </w:r>
          </w:p>
          <w:p w:rsidR="003E4536" w:rsidRDefault="005070C6">
            <w:pPr>
              <w:spacing w:after="0" w:line="312" w:lineRule="auto"/>
              <w:rPr>
                <w:b/>
                <w:sz w:val="24"/>
                <w:szCs w:val="24"/>
              </w:rPr>
            </w:pPr>
            <w:r>
              <w:rPr>
                <w:rFonts w:cs="Times New Roman"/>
                <w:b/>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9E4D29">
            <w:pPr>
              <w:spacing w:after="0" w:line="312" w:lineRule="auto"/>
              <w:rPr>
                <w:sz w:val="24"/>
                <w:szCs w:val="24"/>
              </w:rPr>
            </w:pPr>
            <w:r>
              <w:rPr>
                <w:sz w:val="24"/>
                <w:szCs w:val="24"/>
              </w:rPr>
              <w:t>50</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3E4536">
            <w:pPr>
              <w:spacing w:after="0" w:line="312" w:lineRule="auto"/>
              <w:rPr>
                <w:b/>
              </w:rPr>
            </w:pP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3E4536">
            <w:pPr>
              <w:spacing w:after="0" w:line="312" w:lineRule="auto"/>
              <w:rPr>
                <w:sz w:val="24"/>
                <w:szCs w:val="24"/>
              </w:rPr>
            </w:pPr>
          </w:p>
        </w:tc>
      </w:tr>
      <w:tr w:rsidR="003E4536">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color w:val="000000"/>
                <w:sz w:val="24"/>
                <w:szCs w:val="24"/>
              </w:rPr>
            </w:pPr>
            <w:r>
              <w:rPr>
                <w:b/>
                <w:color w:val="000000"/>
                <w:sz w:val="24"/>
                <w:szCs w:val="24"/>
              </w:rPr>
              <w:t>Total SWL (h/sem)</w:t>
            </w:r>
          </w:p>
          <w:p w:rsidR="003E4536" w:rsidRDefault="005070C6">
            <w:pPr>
              <w:spacing w:after="0" w:line="312" w:lineRule="auto"/>
              <w:rPr>
                <w:b/>
                <w:sz w:val="24"/>
                <w:szCs w:val="24"/>
              </w:rPr>
            </w:pPr>
            <w:r>
              <w:rPr>
                <w:rFonts w:cs="Times New Roman"/>
                <w:b/>
                <w:sz w:val="24"/>
                <w:szCs w:val="24"/>
                <w:rtl/>
              </w:rPr>
              <w:t>الحمل الدراسي الكلي للطالب خلال الفصل</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3E4536" w:rsidRDefault="009E4D29">
            <w:pPr>
              <w:spacing w:after="0" w:line="312" w:lineRule="auto"/>
              <w:rPr>
                <w:sz w:val="24"/>
                <w:szCs w:val="24"/>
              </w:rPr>
            </w:pPr>
            <w:r>
              <w:rPr>
                <w:sz w:val="24"/>
                <w:szCs w:val="24"/>
              </w:rPr>
              <w:t>150</w:t>
            </w:r>
          </w:p>
        </w:tc>
      </w:tr>
    </w:tbl>
    <w:p w:rsidR="003E4536" w:rsidRDefault="003E4536">
      <w:pPr>
        <w:spacing w:after="0" w:line="312" w:lineRule="auto"/>
        <w:rPr>
          <w:rFonts w:ascii="Cambria" w:eastAsia="Cambria" w:hAnsi="Cambria" w:cs="Cambria"/>
          <w:b/>
          <w:color w:val="000000"/>
        </w:rPr>
      </w:pPr>
    </w:p>
    <w:p w:rsidR="004B7062" w:rsidRDefault="004B7062">
      <w:pPr>
        <w:spacing w:after="0" w:line="312" w:lineRule="auto"/>
        <w:rPr>
          <w:rFonts w:ascii="Cambria" w:eastAsia="Cambria" w:hAnsi="Cambria" w:cs="Cambria"/>
          <w:b/>
          <w:color w:val="000000"/>
        </w:rPr>
      </w:pPr>
    </w:p>
    <w:tbl>
      <w:tblPr>
        <w:tblStyle w:val="a7"/>
        <w:tblW w:w="10500" w:type="dxa"/>
        <w:tblInd w:w="-540" w:type="dxa"/>
        <w:tblLayout w:type="fixed"/>
        <w:tblLook w:val="0400" w:firstRow="0" w:lastRow="0" w:firstColumn="0" w:lastColumn="0" w:noHBand="0" w:noVBand="1"/>
      </w:tblPr>
      <w:tblGrid>
        <w:gridCol w:w="1485"/>
        <w:gridCol w:w="1785"/>
        <w:gridCol w:w="1140"/>
        <w:gridCol w:w="2250"/>
        <w:gridCol w:w="1455"/>
        <w:gridCol w:w="2385"/>
      </w:tblGrid>
      <w:tr w:rsidR="003E4536">
        <w:trPr>
          <w:trHeight w:val="838"/>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after="0" w:line="312" w:lineRule="auto"/>
              <w:jc w:val="center"/>
              <w:rPr>
                <w:b/>
                <w:color w:val="17365D"/>
                <w:sz w:val="28"/>
                <w:szCs w:val="28"/>
              </w:rPr>
            </w:pPr>
            <w:r>
              <w:rPr>
                <w:b/>
                <w:color w:val="17365D"/>
                <w:sz w:val="28"/>
                <w:szCs w:val="28"/>
              </w:rPr>
              <w:t>Module Evaluation</w:t>
            </w:r>
          </w:p>
          <w:p w:rsidR="003E4536" w:rsidRDefault="005070C6">
            <w:pPr>
              <w:pBdr>
                <w:top w:val="nil"/>
                <w:left w:val="nil"/>
                <w:bottom w:val="nil"/>
                <w:right w:val="nil"/>
                <w:between w:val="nil"/>
              </w:pBdr>
              <w:bidi/>
              <w:spacing w:after="0" w:line="312" w:lineRule="auto"/>
              <w:jc w:val="center"/>
              <w:rPr>
                <w:rFonts w:ascii="Times New Roman" w:eastAsia="Times New Roman" w:hAnsi="Times New Roman" w:cs="Times New Roman"/>
                <w:b/>
                <w:color w:val="17365D"/>
                <w:sz w:val="32"/>
                <w:szCs w:val="32"/>
              </w:rPr>
            </w:pPr>
            <w:r>
              <w:rPr>
                <w:rFonts w:ascii="Times New Roman" w:eastAsia="Times New Roman" w:hAnsi="Times New Roman" w:cs="Times New Roman"/>
                <w:b/>
                <w:color w:val="17365D"/>
                <w:sz w:val="28"/>
                <w:szCs w:val="28"/>
                <w:rtl/>
              </w:rPr>
              <w:t>تقييم المادة الدراسية</w:t>
            </w:r>
          </w:p>
        </w:tc>
      </w:tr>
      <w:tr w:rsidR="003E4536">
        <w:trPr>
          <w:trHeight w:val="200"/>
        </w:trPr>
        <w:tc>
          <w:tcPr>
            <w:tcW w:w="3270" w:type="dxa"/>
            <w:gridSpan w:val="2"/>
            <w:tcBorders>
              <w:top w:val="single" w:sz="4" w:space="0" w:color="000000"/>
              <w:left w:val="single" w:sz="4" w:space="0" w:color="000000"/>
              <w:bottom w:val="single" w:sz="4" w:space="0" w:color="000000"/>
              <w:right w:val="nil"/>
            </w:tcBorders>
            <w:vAlign w:val="center"/>
          </w:tcPr>
          <w:p w:rsidR="003E4536" w:rsidRDefault="003E4536">
            <w:pPr>
              <w:spacing w:after="0" w:line="312" w:lineRule="auto"/>
              <w:ind w:left="360" w:hanging="720"/>
              <w:rPr>
                <w:b/>
                <w:sz w:val="20"/>
                <w:szCs w:val="20"/>
              </w:rPr>
            </w:pPr>
          </w:p>
          <w:p w:rsidR="003E4536" w:rsidRDefault="005070C6">
            <w:pPr>
              <w:spacing w:after="0" w:line="312" w:lineRule="auto"/>
              <w:ind w:left="360" w:hanging="720"/>
              <w:rPr>
                <w:b/>
                <w:sz w:val="20"/>
                <w:szCs w:val="20"/>
              </w:rPr>
            </w:pPr>
            <w:r>
              <w:rPr>
                <w:b/>
                <w:sz w:val="20"/>
                <w:szCs w:val="20"/>
              </w:rPr>
              <w:t>As</w:t>
            </w:r>
          </w:p>
        </w:tc>
        <w:tc>
          <w:tcPr>
            <w:tcW w:w="1140"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jc w:val="center"/>
              <w:rPr>
                <w:b/>
                <w:color w:val="000000"/>
              </w:rPr>
            </w:pPr>
            <w:r>
              <w:rPr>
                <w:b/>
                <w:color w:val="000000"/>
              </w:rPr>
              <w:t>Time/Number</w:t>
            </w:r>
          </w:p>
        </w:tc>
        <w:tc>
          <w:tcPr>
            <w:tcW w:w="2250"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jc w:val="center"/>
              <w:rPr>
                <w:b/>
                <w:color w:val="000000"/>
              </w:rPr>
            </w:pPr>
            <w:r>
              <w:rPr>
                <w:b/>
                <w:color w:val="000000"/>
              </w:rPr>
              <w:t>Weight (Marks)</w:t>
            </w:r>
          </w:p>
        </w:tc>
        <w:tc>
          <w:tcPr>
            <w:tcW w:w="1455"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jc w:val="center"/>
              <w:rPr>
                <w:b/>
                <w:color w:val="000000"/>
              </w:rPr>
            </w:pPr>
            <w:r>
              <w:rPr>
                <w:b/>
                <w:color w:val="000000"/>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12" w:lineRule="auto"/>
              <w:rPr>
                <w:b/>
                <w:color w:val="000000"/>
              </w:rPr>
            </w:pPr>
            <w:r>
              <w:rPr>
                <w:b/>
                <w:color w:val="000000"/>
              </w:rPr>
              <w:t>Relevant Learning Outcome</w:t>
            </w:r>
          </w:p>
        </w:tc>
      </w:tr>
      <w:tr w:rsidR="003E4536">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rPr>
            </w:pPr>
            <w:r>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color w:val="000000"/>
              </w:rPr>
            </w:pPr>
            <w:r>
              <w:rPr>
                <w:b/>
                <w:color w:val="000000"/>
              </w:rPr>
              <w:t>Quizzes</w:t>
            </w:r>
          </w:p>
        </w:tc>
        <w:tc>
          <w:tcPr>
            <w:tcW w:w="1140" w:type="dxa"/>
            <w:tcBorders>
              <w:top w:val="single" w:sz="4" w:space="0" w:color="000000"/>
              <w:left w:val="single" w:sz="4" w:space="0" w:color="000000"/>
              <w:bottom w:val="single" w:sz="4" w:space="0" w:color="000000"/>
              <w:right w:val="nil"/>
            </w:tcBorders>
            <w:vAlign w:val="center"/>
          </w:tcPr>
          <w:p w:rsidR="003E4536" w:rsidRDefault="005070C6">
            <w:pPr>
              <w:spacing w:after="0" w:line="312" w:lineRule="auto"/>
              <w:jc w:val="center"/>
              <w:rPr>
                <w:color w:val="000000"/>
              </w:rPr>
            </w:pPr>
            <w:r>
              <w:rPr>
                <w:color w:val="000000"/>
              </w:rPr>
              <w:t>2</w:t>
            </w:r>
          </w:p>
        </w:tc>
        <w:tc>
          <w:tcPr>
            <w:tcW w:w="2250" w:type="dxa"/>
            <w:tcBorders>
              <w:top w:val="single" w:sz="4" w:space="0" w:color="000000"/>
              <w:left w:val="single" w:sz="4" w:space="0" w:color="000000"/>
              <w:bottom w:val="single" w:sz="4" w:space="0" w:color="000000"/>
              <w:right w:val="nil"/>
            </w:tcBorders>
            <w:vAlign w:val="center"/>
          </w:tcPr>
          <w:p w:rsidR="003E4536" w:rsidRDefault="005070C6">
            <w:pPr>
              <w:spacing w:after="0" w:line="312" w:lineRule="auto"/>
              <w:jc w:val="center"/>
              <w:rPr>
                <w:color w:val="000000"/>
              </w:rPr>
            </w:pPr>
            <w:r>
              <w:t>10</w:t>
            </w:r>
            <w:r>
              <w:rPr>
                <w:color w:val="000000"/>
              </w:rPr>
              <w:t>% (</w:t>
            </w:r>
            <w:r>
              <w:t>10</w:t>
            </w:r>
            <w:r>
              <w:rPr>
                <w:color w:val="000000"/>
              </w:rPr>
              <w:t>)</w:t>
            </w:r>
          </w:p>
        </w:tc>
        <w:tc>
          <w:tcPr>
            <w:tcW w:w="1455" w:type="dxa"/>
            <w:tcBorders>
              <w:top w:val="single" w:sz="4" w:space="0" w:color="000000"/>
              <w:left w:val="single" w:sz="4" w:space="0" w:color="000000"/>
              <w:bottom w:val="single" w:sz="4" w:space="0" w:color="000000"/>
              <w:right w:val="nil"/>
            </w:tcBorders>
            <w:vAlign w:val="center"/>
          </w:tcPr>
          <w:p w:rsidR="003E4536" w:rsidRDefault="003E4536">
            <w:pPr>
              <w:spacing w:after="0" w:line="312" w:lineRule="auto"/>
              <w:jc w:val="center"/>
              <w:rPr>
                <w:color w:val="000000"/>
              </w:rPr>
            </w:pPr>
          </w:p>
        </w:tc>
        <w:tc>
          <w:tcPr>
            <w:tcW w:w="2385"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rPr>
                <w:color w:val="000000"/>
              </w:rPr>
            </w:pPr>
          </w:p>
        </w:tc>
      </w:tr>
      <w:tr w:rsidR="003E4536">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3E4536" w:rsidRDefault="003E4536">
            <w:pPr>
              <w:widowControl w:val="0"/>
              <w:pBdr>
                <w:top w:val="nil"/>
                <w:left w:val="nil"/>
                <w:bottom w:val="nil"/>
                <w:right w:val="nil"/>
                <w:between w:val="nil"/>
              </w:pBdr>
              <w:spacing w:after="0" w:line="276" w:lineRule="auto"/>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color w:val="000000"/>
              </w:rPr>
            </w:pPr>
            <w:r>
              <w:rPr>
                <w:b/>
                <w:color w:val="000000"/>
              </w:rPr>
              <w:t>Assignments</w:t>
            </w:r>
          </w:p>
        </w:tc>
        <w:tc>
          <w:tcPr>
            <w:tcW w:w="1140" w:type="dxa"/>
            <w:tcBorders>
              <w:top w:val="single" w:sz="4" w:space="0" w:color="000000"/>
              <w:left w:val="single" w:sz="4" w:space="0" w:color="000000"/>
              <w:bottom w:val="single" w:sz="4" w:space="0" w:color="000000"/>
              <w:right w:val="nil"/>
            </w:tcBorders>
            <w:vAlign w:val="center"/>
          </w:tcPr>
          <w:p w:rsidR="003E4536" w:rsidRDefault="005070C6">
            <w:pPr>
              <w:spacing w:after="0" w:line="312" w:lineRule="auto"/>
              <w:jc w:val="center"/>
              <w:rPr>
                <w:color w:val="000000"/>
              </w:rPr>
            </w:pPr>
            <w:r>
              <w:rPr>
                <w:color w:val="000000"/>
              </w:rPr>
              <w:t>2</w:t>
            </w:r>
          </w:p>
        </w:tc>
        <w:tc>
          <w:tcPr>
            <w:tcW w:w="2250" w:type="dxa"/>
            <w:tcBorders>
              <w:top w:val="single" w:sz="4" w:space="0" w:color="000000"/>
              <w:left w:val="single" w:sz="4" w:space="0" w:color="000000"/>
              <w:bottom w:val="single" w:sz="4" w:space="0" w:color="000000"/>
              <w:right w:val="nil"/>
            </w:tcBorders>
            <w:vAlign w:val="center"/>
          </w:tcPr>
          <w:p w:rsidR="003E4536" w:rsidRDefault="005070C6">
            <w:pPr>
              <w:spacing w:after="0" w:line="312" w:lineRule="auto"/>
              <w:jc w:val="center"/>
              <w:rPr>
                <w:color w:val="000000"/>
              </w:rPr>
            </w:pPr>
            <w:r>
              <w:t>10</w:t>
            </w:r>
            <w:r>
              <w:rPr>
                <w:color w:val="000000"/>
              </w:rPr>
              <w:t>% (</w:t>
            </w:r>
            <w:r>
              <w:t>10</w:t>
            </w:r>
            <w:r>
              <w:rPr>
                <w:color w:val="000000"/>
              </w:rPr>
              <w:t>)</w:t>
            </w:r>
          </w:p>
        </w:tc>
        <w:tc>
          <w:tcPr>
            <w:tcW w:w="1455"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jc w:val="center"/>
              <w:rPr>
                <w:color w:val="000000"/>
              </w:rPr>
            </w:pPr>
          </w:p>
        </w:tc>
        <w:tc>
          <w:tcPr>
            <w:tcW w:w="2385"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rPr>
                <w:color w:val="000000"/>
              </w:rPr>
            </w:pPr>
          </w:p>
        </w:tc>
      </w:tr>
      <w:tr w:rsidR="003E4536">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3E4536" w:rsidRDefault="003E4536">
            <w:pPr>
              <w:widowControl w:val="0"/>
              <w:pBdr>
                <w:top w:val="nil"/>
                <w:left w:val="nil"/>
                <w:bottom w:val="nil"/>
                <w:right w:val="nil"/>
                <w:between w:val="nil"/>
              </w:pBdr>
              <w:spacing w:after="0" w:line="276" w:lineRule="auto"/>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color w:val="000000"/>
              </w:rPr>
            </w:pPr>
            <w:r>
              <w:rPr>
                <w:b/>
                <w:color w:val="000000"/>
              </w:rPr>
              <w:t xml:space="preserve">Projects / </w:t>
            </w:r>
            <w:r>
              <w:rPr>
                <w:b/>
                <w:color w:val="FF0000"/>
              </w:rPr>
              <w:t>Lab.</w:t>
            </w:r>
          </w:p>
        </w:tc>
        <w:tc>
          <w:tcPr>
            <w:tcW w:w="1140" w:type="dxa"/>
            <w:tcBorders>
              <w:top w:val="single" w:sz="4" w:space="0" w:color="000000"/>
              <w:left w:val="single" w:sz="4" w:space="0" w:color="000000"/>
              <w:bottom w:val="single" w:sz="4" w:space="0" w:color="000000"/>
              <w:right w:val="nil"/>
            </w:tcBorders>
            <w:vAlign w:val="center"/>
          </w:tcPr>
          <w:p w:rsidR="003E4536" w:rsidRDefault="005070C6">
            <w:pPr>
              <w:spacing w:after="0" w:line="312" w:lineRule="auto"/>
              <w:jc w:val="center"/>
              <w:rPr>
                <w:color w:val="000000"/>
              </w:rPr>
            </w:pPr>
            <w:r>
              <w:rPr>
                <w:color w:val="000000"/>
              </w:rPr>
              <w:t>1</w:t>
            </w:r>
          </w:p>
        </w:tc>
        <w:tc>
          <w:tcPr>
            <w:tcW w:w="2250" w:type="dxa"/>
            <w:tcBorders>
              <w:top w:val="single" w:sz="4" w:space="0" w:color="000000"/>
              <w:left w:val="single" w:sz="4" w:space="0" w:color="000000"/>
              <w:bottom w:val="single" w:sz="4" w:space="0" w:color="000000"/>
              <w:right w:val="nil"/>
            </w:tcBorders>
            <w:vAlign w:val="center"/>
          </w:tcPr>
          <w:p w:rsidR="003E4536" w:rsidRDefault="005070C6">
            <w:pPr>
              <w:spacing w:after="0" w:line="312" w:lineRule="auto"/>
              <w:jc w:val="center"/>
              <w:rPr>
                <w:color w:val="000000"/>
              </w:rPr>
            </w:pPr>
            <w:r>
              <w:t>10</w:t>
            </w:r>
            <w:r>
              <w:rPr>
                <w:color w:val="000000"/>
              </w:rPr>
              <w:t>% (</w:t>
            </w:r>
            <w:r>
              <w:t>10</w:t>
            </w:r>
            <w:r>
              <w:rPr>
                <w:color w:val="000000"/>
              </w:rPr>
              <w:t>)</w:t>
            </w:r>
          </w:p>
        </w:tc>
        <w:tc>
          <w:tcPr>
            <w:tcW w:w="1455"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jc w:val="center"/>
              <w:rPr>
                <w:color w:val="000000"/>
              </w:rPr>
            </w:pPr>
          </w:p>
        </w:tc>
        <w:tc>
          <w:tcPr>
            <w:tcW w:w="2385"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rPr>
                <w:color w:val="000000"/>
              </w:rPr>
            </w:pPr>
          </w:p>
        </w:tc>
      </w:tr>
      <w:tr w:rsidR="003E4536">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3E4536" w:rsidRDefault="003E4536">
            <w:pPr>
              <w:widowControl w:val="0"/>
              <w:pBdr>
                <w:top w:val="nil"/>
                <w:left w:val="nil"/>
                <w:bottom w:val="nil"/>
                <w:right w:val="nil"/>
                <w:between w:val="nil"/>
              </w:pBdr>
              <w:spacing w:after="0" w:line="276" w:lineRule="auto"/>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rPr>
            </w:pPr>
            <w:r>
              <w:rPr>
                <w:b/>
              </w:rPr>
              <w:t>Report</w:t>
            </w:r>
          </w:p>
        </w:tc>
        <w:tc>
          <w:tcPr>
            <w:tcW w:w="1140" w:type="dxa"/>
            <w:tcBorders>
              <w:top w:val="single" w:sz="4" w:space="0" w:color="000000"/>
              <w:left w:val="single" w:sz="4" w:space="0" w:color="000000"/>
              <w:bottom w:val="single" w:sz="4" w:space="0" w:color="000000"/>
              <w:right w:val="nil"/>
            </w:tcBorders>
            <w:vAlign w:val="center"/>
          </w:tcPr>
          <w:p w:rsidR="003E4536" w:rsidRDefault="005070C6">
            <w:pPr>
              <w:spacing w:after="0" w:line="312" w:lineRule="auto"/>
              <w:jc w:val="center"/>
              <w:rPr>
                <w:color w:val="000000"/>
              </w:rPr>
            </w:pPr>
            <w:r>
              <w:t>1</w:t>
            </w:r>
          </w:p>
        </w:tc>
        <w:tc>
          <w:tcPr>
            <w:tcW w:w="2250" w:type="dxa"/>
            <w:tcBorders>
              <w:top w:val="single" w:sz="4" w:space="0" w:color="000000"/>
              <w:left w:val="single" w:sz="4" w:space="0" w:color="000000"/>
              <w:bottom w:val="single" w:sz="4" w:space="0" w:color="000000"/>
              <w:right w:val="nil"/>
            </w:tcBorders>
            <w:vAlign w:val="center"/>
          </w:tcPr>
          <w:p w:rsidR="003E4536" w:rsidRDefault="005070C6">
            <w:pPr>
              <w:spacing w:after="0" w:line="312" w:lineRule="auto"/>
              <w:jc w:val="center"/>
            </w:pPr>
            <w:r>
              <w:t>10% (10)</w:t>
            </w:r>
          </w:p>
        </w:tc>
        <w:tc>
          <w:tcPr>
            <w:tcW w:w="1455"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jc w:val="center"/>
              <w:rPr>
                <w:color w:val="000000"/>
              </w:rPr>
            </w:pPr>
          </w:p>
        </w:tc>
        <w:tc>
          <w:tcPr>
            <w:tcW w:w="2385"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rPr>
                <w:color w:val="000000"/>
              </w:rPr>
            </w:pPr>
          </w:p>
        </w:tc>
      </w:tr>
      <w:tr w:rsidR="003E4536">
        <w:trPr>
          <w:trHeight w:val="220"/>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rPr>
            </w:pPr>
            <w:r>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color w:val="000000"/>
              </w:rPr>
            </w:pPr>
            <w:r>
              <w:rPr>
                <w:b/>
                <w:color w:val="000000"/>
              </w:rPr>
              <w:t>Midterm Exam</w:t>
            </w:r>
          </w:p>
        </w:tc>
        <w:tc>
          <w:tcPr>
            <w:tcW w:w="1140" w:type="dxa"/>
            <w:tcBorders>
              <w:top w:val="single" w:sz="4" w:space="0" w:color="000000"/>
              <w:left w:val="single" w:sz="4" w:space="0" w:color="000000"/>
              <w:bottom w:val="single" w:sz="4" w:space="0" w:color="000000"/>
              <w:right w:val="nil"/>
            </w:tcBorders>
            <w:vAlign w:val="center"/>
          </w:tcPr>
          <w:p w:rsidR="003E4536" w:rsidRDefault="005070C6">
            <w:pPr>
              <w:spacing w:after="0" w:line="312" w:lineRule="auto"/>
              <w:jc w:val="center"/>
              <w:rPr>
                <w:color w:val="000000"/>
              </w:rPr>
            </w:pPr>
            <w:r>
              <w:rPr>
                <w:color w:val="000000"/>
              </w:rPr>
              <w:t>2 hr</w:t>
            </w:r>
          </w:p>
        </w:tc>
        <w:tc>
          <w:tcPr>
            <w:tcW w:w="2250" w:type="dxa"/>
            <w:tcBorders>
              <w:top w:val="single" w:sz="4" w:space="0" w:color="000000"/>
              <w:left w:val="single" w:sz="4" w:space="0" w:color="000000"/>
              <w:bottom w:val="single" w:sz="4" w:space="0" w:color="000000"/>
              <w:right w:val="nil"/>
            </w:tcBorders>
            <w:vAlign w:val="center"/>
          </w:tcPr>
          <w:p w:rsidR="003E4536" w:rsidRDefault="005070C6">
            <w:pPr>
              <w:spacing w:after="0" w:line="312" w:lineRule="auto"/>
              <w:jc w:val="center"/>
              <w:rPr>
                <w:color w:val="000000"/>
              </w:rPr>
            </w:pPr>
            <w:r>
              <w:t>10</w:t>
            </w:r>
            <w:r>
              <w:rPr>
                <w:color w:val="000000"/>
              </w:rPr>
              <w:t>% (</w:t>
            </w:r>
            <w:r>
              <w:t>10</w:t>
            </w:r>
            <w:r>
              <w:rPr>
                <w:color w:val="000000"/>
              </w:rPr>
              <w:t>)</w:t>
            </w:r>
          </w:p>
        </w:tc>
        <w:tc>
          <w:tcPr>
            <w:tcW w:w="1455"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jc w:val="center"/>
              <w:rPr>
                <w:color w:val="000000"/>
              </w:rPr>
            </w:pPr>
          </w:p>
        </w:tc>
        <w:tc>
          <w:tcPr>
            <w:tcW w:w="2385"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rPr>
                <w:color w:val="000000"/>
              </w:rPr>
            </w:pPr>
          </w:p>
        </w:tc>
      </w:tr>
      <w:tr w:rsidR="003E4536">
        <w:trPr>
          <w:trHeight w:val="220"/>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rsidR="003E4536" w:rsidRDefault="003E4536">
            <w:pPr>
              <w:widowControl w:val="0"/>
              <w:pBdr>
                <w:top w:val="nil"/>
                <w:left w:val="nil"/>
                <w:bottom w:val="nil"/>
                <w:right w:val="nil"/>
                <w:between w:val="nil"/>
              </w:pBdr>
              <w:spacing w:after="0" w:line="276" w:lineRule="auto"/>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color w:val="000000"/>
              </w:rPr>
            </w:pPr>
            <w:r>
              <w:rPr>
                <w:b/>
                <w:color w:val="000000"/>
              </w:rPr>
              <w:t>Final Exam</w:t>
            </w:r>
          </w:p>
        </w:tc>
        <w:tc>
          <w:tcPr>
            <w:tcW w:w="1140" w:type="dxa"/>
            <w:tcBorders>
              <w:top w:val="single" w:sz="4" w:space="0" w:color="000000"/>
              <w:left w:val="single" w:sz="4" w:space="0" w:color="000000"/>
              <w:bottom w:val="single" w:sz="4" w:space="0" w:color="000000"/>
              <w:right w:val="nil"/>
            </w:tcBorders>
            <w:vAlign w:val="center"/>
          </w:tcPr>
          <w:p w:rsidR="003E4536" w:rsidRDefault="005070C6">
            <w:pPr>
              <w:spacing w:after="0" w:line="312" w:lineRule="auto"/>
              <w:jc w:val="center"/>
              <w:rPr>
                <w:color w:val="000000"/>
              </w:rPr>
            </w:pPr>
            <w:r>
              <w:t>2</w:t>
            </w:r>
            <w:r>
              <w:rPr>
                <w:color w:val="000000"/>
              </w:rPr>
              <w:t>hr</w:t>
            </w:r>
          </w:p>
        </w:tc>
        <w:tc>
          <w:tcPr>
            <w:tcW w:w="2250" w:type="dxa"/>
            <w:tcBorders>
              <w:top w:val="single" w:sz="4" w:space="0" w:color="000000"/>
              <w:left w:val="single" w:sz="4" w:space="0" w:color="000000"/>
              <w:bottom w:val="single" w:sz="4" w:space="0" w:color="000000"/>
              <w:right w:val="nil"/>
            </w:tcBorders>
            <w:vAlign w:val="center"/>
          </w:tcPr>
          <w:p w:rsidR="003E4536" w:rsidRDefault="005070C6">
            <w:pPr>
              <w:spacing w:after="0" w:line="312" w:lineRule="auto"/>
              <w:jc w:val="center"/>
              <w:rPr>
                <w:color w:val="000000"/>
              </w:rPr>
            </w:pPr>
            <w:r>
              <w:t>5</w:t>
            </w:r>
            <w:r>
              <w:rPr>
                <w:color w:val="000000"/>
              </w:rPr>
              <w:t>0% (</w:t>
            </w:r>
            <w:r>
              <w:t>5</w:t>
            </w:r>
            <w:r>
              <w:rPr>
                <w:color w:val="000000"/>
              </w:rPr>
              <w:t>0)</w:t>
            </w:r>
          </w:p>
        </w:tc>
        <w:tc>
          <w:tcPr>
            <w:tcW w:w="1455" w:type="dxa"/>
            <w:tcBorders>
              <w:top w:val="single" w:sz="4" w:space="0" w:color="000000"/>
              <w:left w:val="single" w:sz="4" w:space="0" w:color="000000"/>
              <w:bottom w:val="single" w:sz="4" w:space="0" w:color="000000"/>
              <w:right w:val="nil"/>
            </w:tcBorders>
            <w:vAlign w:val="center"/>
          </w:tcPr>
          <w:p w:rsidR="003E4536" w:rsidRDefault="003E4536">
            <w:pPr>
              <w:spacing w:after="0" w:line="312" w:lineRule="auto"/>
              <w:jc w:val="center"/>
              <w:rPr>
                <w:color w:val="000000"/>
              </w:rPr>
            </w:pPr>
          </w:p>
        </w:tc>
        <w:tc>
          <w:tcPr>
            <w:tcW w:w="2385"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rPr>
                <w:color w:val="000000"/>
              </w:rPr>
            </w:pPr>
          </w:p>
        </w:tc>
      </w:tr>
      <w:tr w:rsidR="003E4536">
        <w:trPr>
          <w:trHeight w:val="220"/>
        </w:trPr>
        <w:tc>
          <w:tcPr>
            <w:tcW w:w="4410" w:type="dxa"/>
            <w:gridSpan w:val="3"/>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rPr>
                <w:b/>
              </w:rPr>
            </w:pPr>
            <w:r>
              <w:rPr>
                <w:b/>
              </w:rPr>
              <w:t>Total assessment</w:t>
            </w:r>
          </w:p>
        </w:tc>
        <w:tc>
          <w:tcPr>
            <w:tcW w:w="2250" w:type="dxa"/>
            <w:tcBorders>
              <w:top w:val="single" w:sz="4" w:space="0" w:color="000000"/>
              <w:left w:val="single" w:sz="4" w:space="0" w:color="000000"/>
              <w:bottom w:val="single" w:sz="4" w:space="0" w:color="000000"/>
              <w:right w:val="nil"/>
            </w:tcBorders>
            <w:vAlign w:val="center"/>
          </w:tcPr>
          <w:p w:rsidR="003E4536" w:rsidRDefault="005070C6">
            <w:pPr>
              <w:spacing w:after="0" w:line="312" w:lineRule="auto"/>
              <w:jc w:val="center"/>
              <w:rPr>
                <w:color w:val="000000"/>
              </w:rPr>
            </w:pPr>
            <w:r>
              <w:rPr>
                <w:color w:val="000000"/>
              </w:rPr>
              <w:t>100% (100 Marks)</w:t>
            </w:r>
          </w:p>
        </w:tc>
        <w:tc>
          <w:tcPr>
            <w:tcW w:w="1455" w:type="dxa"/>
            <w:tcBorders>
              <w:top w:val="single" w:sz="4" w:space="0" w:color="000000"/>
              <w:left w:val="single" w:sz="4" w:space="0" w:color="000000"/>
              <w:bottom w:val="single" w:sz="4" w:space="0" w:color="000000"/>
              <w:right w:val="nil"/>
            </w:tcBorders>
            <w:vAlign w:val="center"/>
          </w:tcPr>
          <w:p w:rsidR="003E4536" w:rsidRDefault="003E4536">
            <w:pPr>
              <w:spacing w:after="0" w:line="312" w:lineRule="auto"/>
              <w:jc w:val="center"/>
              <w:rPr>
                <w:color w:val="000000"/>
              </w:rPr>
            </w:pPr>
          </w:p>
        </w:tc>
        <w:tc>
          <w:tcPr>
            <w:tcW w:w="2385"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rPr>
                <w:color w:val="000000"/>
              </w:rPr>
            </w:pPr>
          </w:p>
        </w:tc>
      </w:tr>
    </w:tbl>
    <w:p w:rsidR="003E4536" w:rsidRDefault="003E4536">
      <w:pPr>
        <w:spacing w:after="0" w:line="312" w:lineRule="auto"/>
        <w:rPr>
          <w:rFonts w:ascii="Cambria" w:eastAsia="Cambria" w:hAnsi="Cambria" w:cs="Cambria"/>
          <w:b/>
          <w:color w:val="000000"/>
          <w:sz w:val="16"/>
          <w:szCs w:val="16"/>
        </w:rPr>
      </w:pPr>
    </w:p>
    <w:p w:rsidR="003E4536" w:rsidRDefault="003E4536">
      <w:pPr>
        <w:spacing w:after="0" w:line="312" w:lineRule="auto"/>
        <w:rPr>
          <w:rFonts w:ascii="Cambria" w:eastAsia="Cambria" w:hAnsi="Cambria" w:cs="Cambria"/>
          <w:b/>
          <w:color w:val="000000"/>
          <w:sz w:val="16"/>
          <w:szCs w:val="16"/>
        </w:rPr>
      </w:pPr>
    </w:p>
    <w:p w:rsidR="003E4536" w:rsidRDefault="003E4536">
      <w:pPr>
        <w:spacing w:line="276" w:lineRule="auto"/>
        <w:rPr>
          <w:rFonts w:ascii="Cambria" w:eastAsia="Cambria" w:hAnsi="Cambria" w:cs="Cambria"/>
          <w:b/>
          <w:color w:val="000000"/>
          <w:sz w:val="16"/>
          <w:szCs w:val="16"/>
        </w:rPr>
      </w:pPr>
    </w:p>
    <w:tbl>
      <w:tblPr>
        <w:tblStyle w:val="a8"/>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3E4536">
        <w:trPr>
          <w:trHeight w:val="778"/>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after="0" w:line="360" w:lineRule="auto"/>
              <w:jc w:val="center"/>
              <w:rPr>
                <w:b/>
                <w:color w:val="17365D"/>
                <w:sz w:val="28"/>
                <w:szCs w:val="28"/>
              </w:rPr>
            </w:pPr>
            <w:r>
              <w:rPr>
                <w:b/>
                <w:color w:val="17365D"/>
                <w:sz w:val="28"/>
                <w:szCs w:val="28"/>
              </w:rPr>
              <w:t>Delivery Plan (Weekly Syllabus)</w:t>
            </w:r>
          </w:p>
          <w:p w:rsidR="003E4536" w:rsidRDefault="005070C6">
            <w:pPr>
              <w:pBdr>
                <w:top w:val="nil"/>
                <w:left w:val="nil"/>
                <w:bottom w:val="nil"/>
                <w:right w:val="nil"/>
                <w:between w:val="nil"/>
              </w:pBdr>
              <w:bidi/>
              <w:spacing w:after="0" w:line="36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المنهاج الاسبوعي النظري</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hanging="720"/>
              <w:rPr>
                <w:b/>
                <w:color w:val="000000"/>
              </w:rPr>
            </w:pPr>
            <w:r>
              <w:rPr>
                <w:b/>
                <w:color w:val="000000"/>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after="0" w:line="360" w:lineRule="auto"/>
              <w:rPr>
                <w:b/>
                <w:sz w:val="24"/>
                <w:szCs w:val="24"/>
              </w:rPr>
            </w:pPr>
            <w:r>
              <w:rPr>
                <w:b/>
              </w:rPr>
              <w:t>Material Covered</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lastRenderedPageBreak/>
              <w:t>Week 1</w:t>
            </w:r>
          </w:p>
        </w:tc>
        <w:tc>
          <w:tcPr>
            <w:tcW w:w="9240" w:type="dxa"/>
            <w:tcBorders>
              <w:top w:val="single" w:sz="4" w:space="0" w:color="000000"/>
              <w:left w:val="single" w:sz="4" w:space="0" w:color="000000"/>
              <w:bottom w:val="single" w:sz="4" w:space="0" w:color="000000"/>
              <w:right w:val="single" w:sz="4" w:space="0" w:color="000000"/>
            </w:tcBorders>
            <w:vAlign w:val="center"/>
          </w:tcPr>
          <w:p w:rsidR="00F63F87" w:rsidRPr="00F63F87" w:rsidRDefault="00F63F87" w:rsidP="00F63F87">
            <w:pPr>
              <w:spacing w:after="0" w:line="360" w:lineRule="auto"/>
              <w:rPr>
                <w:rFonts w:ascii="Times New Roman" w:hAnsi="Times New Roman" w:cs="Times New Roman"/>
                <w:b/>
                <w:bCs/>
                <w:sz w:val="24"/>
                <w:szCs w:val="24"/>
              </w:rPr>
            </w:pPr>
            <w:r w:rsidRPr="00F63F87">
              <w:rPr>
                <w:rFonts w:ascii="Times New Roman" w:hAnsi="Times New Roman" w:cs="Times New Roman"/>
                <w:b/>
                <w:bCs/>
                <w:sz w:val="24"/>
                <w:szCs w:val="24"/>
              </w:rPr>
              <w:t>Electric Charge</w:t>
            </w:r>
          </w:p>
          <w:p w:rsidR="003E4536" w:rsidRDefault="003E4536">
            <w:pPr>
              <w:spacing w:after="0" w:line="360" w:lineRule="auto"/>
              <w:rPr>
                <w:sz w:val="24"/>
                <w:szCs w:val="24"/>
              </w:rPr>
            </w:pP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rsidR="00F63F87" w:rsidRPr="00F63F87" w:rsidRDefault="00F63F87" w:rsidP="00F63F87">
            <w:pPr>
              <w:tabs>
                <w:tab w:val="left" w:pos="5640"/>
              </w:tabs>
              <w:rPr>
                <w:rFonts w:ascii="Times New Roman" w:hAnsi="Times New Roman" w:cs="Times New Roman"/>
                <w:b/>
                <w:bCs/>
                <w:sz w:val="24"/>
                <w:szCs w:val="24"/>
              </w:rPr>
            </w:pPr>
            <w:r w:rsidRPr="00F63F87">
              <w:rPr>
                <w:rFonts w:ascii="Times New Roman" w:hAnsi="Times New Roman" w:cs="Times New Roman"/>
                <w:b/>
                <w:bCs/>
                <w:sz w:val="24"/>
                <w:szCs w:val="24"/>
              </w:rPr>
              <w:t xml:space="preserve">Coulum’s Law </w:t>
            </w:r>
          </w:p>
          <w:p w:rsidR="003E4536" w:rsidRDefault="003E4536">
            <w:pPr>
              <w:spacing w:after="0" w:line="360" w:lineRule="auto"/>
              <w:rPr>
                <w:sz w:val="24"/>
                <w:szCs w:val="24"/>
              </w:rPr>
            </w:pPr>
          </w:p>
        </w:tc>
      </w:tr>
      <w:tr w:rsidR="003E4536">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rsidR="00F63F87" w:rsidRPr="00F63F87" w:rsidRDefault="00F63F87" w:rsidP="00F63F87">
            <w:pPr>
              <w:tabs>
                <w:tab w:val="left" w:pos="5640"/>
              </w:tabs>
              <w:rPr>
                <w:rFonts w:ascii="Times New Roman" w:hAnsi="Times New Roman" w:cs="Times New Roman"/>
                <w:b/>
                <w:bCs/>
                <w:sz w:val="24"/>
                <w:szCs w:val="24"/>
              </w:rPr>
            </w:pPr>
            <w:r w:rsidRPr="00F63F87">
              <w:rPr>
                <w:rFonts w:ascii="Times New Roman" w:hAnsi="Times New Roman" w:cs="Times New Roman"/>
                <w:b/>
                <w:bCs/>
                <w:sz w:val="24"/>
                <w:szCs w:val="24"/>
              </w:rPr>
              <w:t>Electric Fields</w:t>
            </w:r>
          </w:p>
          <w:p w:rsidR="003E4536" w:rsidRDefault="003E4536">
            <w:pPr>
              <w:spacing w:after="0" w:line="360" w:lineRule="auto"/>
              <w:rPr>
                <w:sz w:val="24"/>
                <w:szCs w:val="24"/>
              </w:rPr>
            </w:pP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rsidR="006A28E0" w:rsidRPr="006A28E0" w:rsidRDefault="006A28E0" w:rsidP="006A28E0">
            <w:pPr>
              <w:tabs>
                <w:tab w:val="left" w:pos="5640"/>
              </w:tabs>
              <w:rPr>
                <w:rFonts w:ascii="Times New Roman" w:hAnsi="Times New Roman" w:cs="Times New Roman"/>
                <w:b/>
                <w:bCs/>
                <w:sz w:val="24"/>
                <w:szCs w:val="24"/>
              </w:rPr>
            </w:pPr>
            <w:r w:rsidRPr="006A28E0">
              <w:rPr>
                <w:rFonts w:ascii="Times New Roman" w:hAnsi="Times New Roman" w:cs="Times New Roman"/>
                <w:b/>
                <w:bCs/>
                <w:sz w:val="24"/>
                <w:szCs w:val="24"/>
              </w:rPr>
              <w:t xml:space="preserve">Gauss’  Law </w:t>
            </w:r>
          </w:p>
          <w:p w:rsidR="003E4536" w:rsidRDefault="003E4536">
            <w:pPr>
              <w:spacing w:after="0" w:line="360" w:lineRule="auto"/>
              <w:rPr>
                <w:sz w:val="24"/>
                <w:szCs w:val="24"/>
              </w:rPr>
            </w:pP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Pr="006A28E0" w:rsidRDefault="006A28E0">
            <w:pPr>
              <w:spacing w:after="0" w:line="360" w:lineRule="auto"/>
              <w:rPr>
                <w:rFonts w:ascii="Times New Roman" w:hAnsi="Times New Roman" w:cs="Times New Roman"/>
                <w:sz w:val="24"/>
                <w:szCs w:val="24"/>
              </w:rPr>
            </w:pPr>
            <w:r w:rsidRPr="006A28E0">
              <w:rPr>
                <w:rFonts w:ascii="Times New Roman" w:hAnsi="Times New Roman" w:cs="Times New Roman"/>
                <w:b/>
                <w:bCs/>
                <w:sz w:val="24"/>
                <w:szCs w:val="24"/>
              </w:rPr>
              <w:t>Equipotential Surfaces and the Electric Field</w:t>
            </w:r>
          </w:p>
        </w:tc>
      </w:tr>
      <w:tr w:rsidR="003E4536" w:rsidTr="006A28E0">
        <w:trPr>
          <w:trHeight w:val="665"/>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rsidR="006A28E0" w:rsidRPr="006A28E0" w:rsidRDefault="006A28E0" w:rsidP="006A28E0">
            <w:pPr>
              <w:tabs>
                <w:tab w:val="left" w:pos="5640"/>
              </w:tabs>
              <w:rPr>
                <w:rFonts w:ascii="Times New Roman" w:hAnsi="Times New Roman" w:cs="Times New Roman"/>
                <w:b/>
                <w:bCs/>
                <w:sz w:val="24"/>
                <w:szCs w:val="24"/>
              </w:rPr>
            </w:pPr>
            <w:r w:rsidRPr="006A28E0">
              <w:rPr>
                <w:rFonts w:ascii="Times New Roman" w:hAnsi="Times New Roman" w:cs="Times New Roman"/>
                <w:b/>
                <w:bCs/>
                <w:sz w:val="24"/>
                <w:szCs w:val="24"/>
              </w:rPr>
              <w:t>Electric  Potential Energy</w:t>
            </w:r>
          </w:p>
          <w:p w:rsidR="003E4536" w:rsidRDefault="003E4536">
            <w:pPr>
              <w:spacing w:after="0" w:line="360" w:lineRule="auto"/>
              <w:rPr>
                <w:sz w:val="24"/>
                <w:szCs w:val="24"/>
              </w:rPr>
            </w:pP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Pr="006A28E0" w:rsidRDefault="006A28E0">
            <w:pPr>
              <w:spacing w:after="0" w:line="360" w:lineRule="auto"/>
              <w:rPr>
                <w:rFonts w:ascii="Times New Roman" w:hAnsi="Times New Roman" w:cs="Times New Roman"/>
                <w:b/>
                <w:bCs/>
                <w:sz w:val="24"/>
                <w:szCs w:val="24"/>
              </w:rPr>
            </w:pPr>
            <w:r w:rsidRPr="006A28E0">
              <w:rPr>
                <w:rFonts w:ascii="Times New Roman" w:hAnsi="Times New Roman" w:cs="Times New Roman"/>
                <w:b/>
                <w:bCs/>
                <w:sz w:val="24"/>
                <w:szCs w:val="24"/>
              </w:rPr>
              <w:t>Magnetic Field</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Pr="006A28E0" w:rsidRDefault="005070C6">
            <w:pPr>
              <w:spacing w:after="0" w:line="360" w:lineRule="auto"/>
              <w:ind w:left="-18" w:firstLine="18"/>
              <w:jc w:val="center"/>
              <w:rPr>
                <w:rFonts w:ascii="Times New Roman" w:hAnsi="Times New Roman" w:cs="Times New Roman"/>
                <w:b/>
                <w:color w:val="000000"/>
                <w:sz w:val="24"/>
                <w:szCs w:val="24"/>
              </w:rPr>
            </w:pPr>
            <w:r w:rsidRPr="006A28E0">
              <w:rPr>
                <w:rFonts w:ascii="Times New Roman" w:hAnsi="Times New Roman" w:cs="Times New Roman"/>
                <w:b/>
                <w:color w:val="000000"/>
                <w:sz w:val="24"/>
                <w:szCs w:val="24"/>
              </w:rPr>
              <w:t>Week 8</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Pr="006A28E0" w:rsidRDefault="006A28E0">
            <w:pPr>
              <w:spacing w:after="0" w:line="360" w:lineRule="auto"/>
              <w:rPr>
                <w:rFonts w:ascii="Times New Roman" w:hAnsi="Times New Roman" w:cs="Times New Roman"/>
                <w:sz w:val="24"/>
                <w:szCs w:val="24"/>
              </w:rPr>
            </w:pPr>
            <w:r w:rsidRPr="006A28E0">
              <w:rPr>
                <w:rFonts w:ascii="Times New Roman" w:hAnsi="Times New Roman" w:cs="Times New Roman"/>
                <w:b/>
                <w:bCs/>
                <w:color w:val="000000"/>
                <w:sz w:val="24"/>
                <w:szCs w:val="24"/>
                <w:lang w:bidi="ar-IQ"/>
              </w:rPr>
              <w:t>Ampere‘s Law</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t>Week 9</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Pr="006A28E0" w:rsidRDefault="006A28E0">
            <w:pPr>
              <w:spacing w:after="0" w:line="360" w:lineRule="auto"/>
              <w:rPr>
                <w:rFonts w:ascii="Times New Roman" w:hAnsi="Times New Roman" w:cs="Times New Roman"/>
                <w:sz w:val="24"/>
                <w:szCs w:val="24"/>
              </w:rPr>
            </w:pPr>
            <w:r w:rsidRPr="006A28E0">
              <w:rPr>
                <w:rFonts w:ascii="Times New Roman" w:hAnsi="Times New Roman" w:cs="Times New Roman"/>
                <w:b/>
                <w:bCs/>
                <w:color w:val="000000"/>
                <w:sz w:val="24"/>
                <w:szCs w:val="24"/>
                <w:lang w:bidi="ar-IQ"/>
              </w:rPr>
              <w:t>Faraday’s Law of Electromagnetic Induction</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t>Week 10</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Pr="00827B10" w:rsidRDefault="00827B10" w:rsidP="00827B10">
            <w:pPr>
              <w:spacing w:after="0" w:line="360" w:lineRule="auto"/>
              <w:rPr>
                <w:rFonts w:ascii="Times New Roman" w:hAnsi="Times New Roman" w:cs="Times New Roman"/>
                <w:sz w:val="24"/>
                <w:szCs w:val="24"/>
              </w:rPr>
            </w:pPr>
            <w:r w:rsidRPr="00827B10">
              <w:rPr>
                <w:rFonts w:ascii="Times New Roman" w:hAnsi="Times New Roman" w:cs="Times New Roman"/>
                <w:b/>
                <w:bCs/>
                <w:sz w:val="24"/>
                <w:szCs w:val="24"/>
              </w:rPr>
              <w:t>Faraday’s Law of Induction</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t>Week 11</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Pr="00EA4F53" w:rsidRDefault="00827B10">
            <w:pPr>
              <w:spacing w:after="0" w:line="360" w:lineRule="auto"/>
              <w:rPr>
                <w:rFonts w:ascii="Times New Roman" w:hAnsi="Times New Roman" w:cs="Times New Roman"/>
                <w:b/>
                <w:bCs/>
                <w:sz w:val="24"/>
                <w:szCs w:val="24"/>
              </w:rPr>
            </w:pPr>
            <w:r w:rsidRPr="00EA4F53">
              <w:rPr>
                <w:rFonts w:ascii="Times New Roman" w:hAnsi="Times New Roman" w:cs="Times New Roman"/>
                <w:b/>
                <w:bCs/>
                <w:sz w:val="24"/>
                <w:szCs w:val="24"/>
              </w:rPr>
              <w:t>Application of Lenzes Low</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t>Week 12</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Pr="00EA4F53" w:rsidRDefault="00EA4F53">
            <w:pPr>
              <w:spacing w:after="0" w:line="360" w:lineRule="auto"/>
              <w:rPr>
                <w:rFonts w:ascii="Times New Roman" w:hAnsi="Times New Roman" w:cs="Times New Roman"/>
                <w:sz w:val="24"/>
                <w:szCs w:val="24"/>
              </w:rPr>
            </w:pPr>
            <w:r w:rsidRPr="00EA4F53">
              <w:rPr>
                <w:rFonts w:ascii="Times New Roman" w:hAnsi="Times New Roman" w:cs="Times New Roman"/>
                <w:b/>
                <w:bCs/>
                <w:color w:val="000000"/>
                <w:sz w:val="24"/>
                <w:szCs w:val="24"/>
                <w:lang w:val="en-GB" w:bidi="ar-IQ"/>
              </w:rPr>
              <w:t>Magnetic Flux</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t>Week 13</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Pr="00EA4F53" w:rsidRDefault="00EA4F53">
            <w:pPr>
              <w:spacing w:after="0" w:line="360" w:lineRule="auto"/>
              <w:rPr>
                <w:rFonts w:ascii="Times New Roman" w:hAnsi="Times New Roman" w:cs="Times New Roman"/>
                <w:b/>
                <w:bCs/>
                <w:sz w:val="24"/>
                <w:szCs w:val="24"/>
              </w:rPr>
            </w:pPr>
            <w:r w:rsidRPr="00EA4F53">
              <w:rPr>
                <w:rFonts w:ascii="Times New Roman" w:hAnsi="Times New Roman" w:cs="Times New Roman"/>
                <w:b/>
                <w:bCs/>
                <w:sz w:val="24"/>
                <w:szCs w:val="24"/>
              </w:rPr>
              <w:t>Magnetic force</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t>Week 14</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Pr="0023623A" w:rsidRDefault="0023623A" w:rsidP="0023623A">
            <w:pPr>
              <w:spacing w:after="0" w:line="360" w:lineRule="auto"/>
              <w:rPr>
                <w:rFonts w:ascii="Times New Roman" w:hAnsi="Times New Roman" w:cs="Times New Roman"/>
                <w:sz w:val="24"/>
                <w:szCs w:val="24"/>
              </w:rPr>
            </w:pPr>
            <w:r w:rsidRPr="0023623A">
              <w:rPr>
                <w:rFonts w:ascii="Times New Roman" w:hAnsi="Times New Roman" w:cs="Times New Roman"/>
                <w:b/>
                <w:bCs/>
                <w:sz w:val="24"/>
                <w:szCs w:val="24"/>
              </w:rPr>
              <w:t>Magnetic Field Of Moving Charge</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t>Week 15</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Pr="0023623A" w:rsidRDefault="0023623A" w:rsidP="0023623A">
            <w:pPr>
              <w:spacing w:after="0" w:line="360" w:lineRule="auto"/>
              <w:rPr>
                <w:rFonts w:ascii="Times New Roman" w:hAnsi="Times New Roman" w:cs="Times New Roman"/>
                <w:b/>
                <w:sz w:val="24"/>
                <w:szCs w:val="24"/>
              </w:rPr>
            </w:pPr>
            <w:r w:rsidRPr="0023623A">
              <w:rPr>
                <w:rFonts w:ascii="Times New Roman" w:hAnsi="Times New Roman" w:cs="Times New Roman"/>
                <w:b/>
                <w:sz w:val="24"/>
                <w:szCs w:val="24"/>
              </w:rPr>
              <w:t>Geophysicists concerns and interested  goals in studying the magnetic fields</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firstLine="18"/>
              <w:jc w:val="center"/>
              <w:rPr>
                <w:b/>
                <w:color w:val="000000"/>
              </w:rPr>
            </w:pPr>
            <w:r>
              <w:rPr>
                <w:b/>
                <w:color w:val="000000"/>
              </w:rPr>
              <w:t>Week 16</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Default="005070C6">
            <w:pPr>
              <w:spacing w:after="0" w:line="360" w:lineRule="auto"/>
              <w:rPr>
                <w:b/>
              </w:rPr>
            </w:pPr>
            <w:r>
              <w:rPr>
                <w:b/>
              </w:rPr>
              <w:t>Preparatory week before the final Exam</w:t>
            </w:r>
          </w:p>
        </w:tc>
      </w:tr>
    </w:tbl>
    <w:p w:rsidR="003E4536" w:rsidRDefault="003E4536">
      <w:pPr>
        <w:tabs>
          <w:tab w:val="center" w:pos="3870"/>
        </w:tabs>
        <w:spacing w:after="0" w:line="360" w:lineRule="auto"/>
        <w:ind w:left="1985" w:hanging="1985"/>
        <w:jc w:val="both"/>
        <w:rPr>
          <w:b/>
          <w:sz w:val="24"/>
          <w:szCs w:val="24"/>
        </w:rPr>
      </w:pPr>
    </w:p>
    <w:p w:rsidR="003E4536" w:rsidRDefault="003E4536">
      <w:pPr>
        <w:rPr>
          <w:rFonts w:ascii="Cambria" w:eastAsia="Cambria" w:hAnsi="Cambria" w:cs="Cambria"/>
        </w:rPr>
      </w:pPr>
    </w:p>
    <w:tbl>
      <w:tblPr>
        <w:tblStyle w:val="a9"/>
        <w:tblW w:w="10500"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9240"/>
      </w:tblGrid>
      <w:tr w:rsidR="003E4536">
        <w:trPr>
          <w:trHeight w:val="733"/>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after="0" w:line="360" w:lineRule="auto"/>
              <w:jc w:val="center"/>
              <w:rPr>
                <w:b/>
                <w:color w:val="17365D"/>
                <w:sz w:val="28"/>
                <w:szCs w:val="28"/>
              </w:rPr>
            </w:pPr>
            <w:r>
              <w:rPr>
                <w:b/>
                <w:color w:val="17365D"/>
                <w:sz w:val="28"/>
                <w:szCs w:val="28"/>
              </w:rPr>
              <w:t>Delivery Plan (Weekly Lab. Syllabus)</w:t>
            </w:r>
          </w:p>
          <w:p w:rsidR="003E4536" w:rsidRDefault="005070C6">
            <w:pPr>
              <w:pBdr>
                <w:top w:val="nil"/>
                <w:left w:val="nil"/>
                <w:bottom w:val="nil"/>
                <w:right w:val="nil"/>
                <w:between w:val="nil"/>
              </w:pBdr>
              <w:bidi/>
              <w:spacing w:after="0" w:line="360"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المنهاج الاسبوعي للمختبر</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rsidR="003E4536" w:rsidRDefault="005070C6">
            <w:pPr>
              <w:spacing w:after="0" w:line="360" w:lineRule="auto"/>
              <w:rPr>
                <w:b/>
                <w:sz w:val="24"/>
                <w:szCs w:val="24"/>
              </w:rPr>
            </w:pPr>
            <w:r>
              <w:rPr>
                <w:b/>
              </w:rPr>
              <w:t>Material Covered</w:t>
            </w: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rsidR="009A15B9" w:rsidRPr="009A15B9" w:rsidRDefault="009A15B9" w:rsidP="009A15B9">
            <w:pPr>
              <w:spacing w:after="0" w:line="360" w:lineRule="auto"/>
              <w:rPr>
                <w:rFonts w:ascii="Times New Roman" w:hAnsi="Times New Roman" w:cs="Times New Roman"/>
                <w:b/>
                <w:bCs/>
                <w:sz w:val="24"/>
                <w:szCs w:val="24"/>
              </w:rPr>
            </w:pPr>
            <w:r w:rsidRPr="009A15B9">
              <w:rPr>
                <w:rFonts w:ascii="Times New Roman" w:hAnsi="Times New Roman" w:cs="Times New Roman"/>
                <w:b/>
                <w:bCs/>
                <w:sz w:val="24"/>
                <w:szCs w:val="24"/>
              </w:rPr>
              <w:t xml:space="preserve">Ohm's law </w:t>
            </w:r>
          </w:p>
          <w:p w:rsidR="003E4536" w:rsidRDefault="003E4536">
            <w:pPr>
              <w:spacing w:after="0" w:line="360" w:lineRule="auto"/>
              <w:rPr>
                <w:sz w:val="24"/>
                <w:szCs w:val="24"/>
              </w:rPr>
            </w:pP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rsidR="003E4536" w:rsidRPr="009A15B9" w:rsidRDefault="009A15B9" w:rsidP="009A15B9">
            <w:pPr>
              <w:spacing w:after="0" w:line="360" w:lineRule="auto"/>
              <w:rPr>
                <w:rFonts w:ascii="Times New Roman" w:hAnsi="Times New Roman" w:cs="Times New Roman"/>
                <w:b/>
                <w:bCs/>
                <w:sz w:val="24"/>
                <w:szCs w:val="24"/>
              </w:rPr>
            </w:pPr>
            <w:r w:rsidRPr="009A15B9">
              <w:rPr>
                <w:rFonts w:ascii="Times New Roman" w:hAnsi="Times New Roman" w:cs="Times New Roman"/>
                <w:b/>
                <w:bCs/>
                <w:sz w:val="24"/>
                <w:szCs w:val="24"/>
              </w:rPr>
              <w:t>Westin Bridge experience experiment</w:t>
            </w:r>
          </w:p>
        </w:tc>
      </w:tr>
      <w:tr w:rsidR="003E4536">
        <w:trPr>
          <w:trHeight w:val="340"/>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rsidR="009A15B9" w:rsidRPr="009A15B9" w:rsidRDefault="009A15B9" w:rsidP="009A15B9">
            <w:pPr>
              <w:spacing w:after="0" w:line="360" w:lineRule="auto"/>
              <w:rPr>
                <w:rFonts w:ascii="Times New Roman" w:hAnsi="Times New Roman" w:cs="Times New Roman"/>
                <w:b/>
                <w:bCs/>
                <w:sz w:val="24"/>
                <w:szCs w:val="24"/>
              </w:rPr>
            </w:pPr>
            <w:r w:rsidRPr="009A15B9">
              <w:rPr>
                <w:rFonts w:ascii="Times New Roman" w:hAnsi="Times New Roman" w:cs="Times New Roman"/>
                <w:b/>
                <w:bCs/>
                <w:sz w:val="24"/>
                <w:szCs w:val="24"/>
              </w:rPr>
              <w:t>Experiment connecting capacitors (parallel + series)</w:t>
            </w:r>
          </w:p>
          <w:p w:rsidR="003E4536" w:rsidRDefault="003E4536">
            <w:pPr>
              <w:spacing w:after="0" w:line="360" w:lineRule="auto"/>
              <w:rPr>
                <w:sz w:val="24"/>
                <w:szCs w:val="24"/>
              </w:rPr>
            </w:pP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rsidR="009A15B9" w:rsidRPr="009A15B9" w:rsidRDefault="009A15B9" w:rsidP="009A15B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b/>
                <w:bCs/>
                <w:color w:val="202124"/>
                <w:sz w:val="24"/>
                <w:szCs w:val="24"/>
              </w:rPr>
            </w:pPr>
            <w:r w:rsidRPr="009A15B9">
              <w:rPr>
                <w:rFonts w:ascii="Times New Roman" w:eastAsia="Times New Roman" w:hAnsi="Times New Roman" w:cs="Times New Roman"/>
                <w:b/>
                <w:bCs/>
                <w:color w:val="202124"/>
                <w:sz w:val="24"/>
                <w:szCs w:val="24"/>
              </w:rPr>
              <w:t>Electrical resonance circuit experiment</w:t>
            </w:r>
          </w:p>
          <w:p w:rsidR="003E4536" w:rsidRDefault="003E4536">
            <w:pPr>
              <w:spacing w:after="0" w:line="360" w:lineRule="auto"/>
              <w:rPr>
                <w:sz w:val="24"/>
                <w:szCs w:val="24"/>
              </w:rPr>
            </w:pP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jc w:val="center"/>
              <w:rPr>
                <w:b/>
              </w:rPr>
            </w:pPr>
            <w:r>
              <w:rPr>
                <w:b/>
              </w:rPr>
              <w:lastRenderedPageBreak/>
              <w:t>Week 5</w:t>
            </w:r>
          </w:p>
        </w:tc>
        <w:tc>
          <w:tcPr>
            <w:tcW w:w="9240" w:type="dxa"/>
            <w:tcBorders>
              <w:top w:val="single" w:sz="4" w:space="0" w:color="000000"/>
              <w:left w:val="single" w:sz="4" w:space="0" w:color="000000"/>
              <w:bottom w:val="single" w:sz="4" w:space="0" w:color="000000"/>
              <w:right w:val="single" w:sz="4" w:space="0" w:color="000000"/>
            </w:tcBorders>
            <w:vAlign w:val="center"/>
          </w:tcPr>
          <w:p w:rsidR="009A15B9" w:rsidRPr="009A15B9" w:rsidRDefault="009A15B9" w:rsidP="009A15B9">
            <w:pPr>
              <w:pStyle w:val="HTMLPreformatted"/>
              <w:shd w:val="clear" w:color="auto" w:fill="F8F9FA"/>
              <w:spacing w:line="540" w:lineRule="atLeast"/>
              <w:rPr>
                <w:rFonts w:ascii="Times New Roman" w:hAnsi="Times New Roman" w:cs="Times New Roman"/>
                <w:b/>
                <w:bCs/>
                <w:color w:val="202124"/>
                <w:sz w:val="24"/>
                <w:szCs w:val="24"/>
              </w:rPr>
            </w:pPr>
            <w:r w:rsidRPr="009A15B9">
              <w:rPr>
                <w:rStyle w:val="y2iqfc"/>
                <w:rFonts w:ascii="Times New Roman" w:hAnsi="Times New Roman" w:cs="Times New Roman"/>
                <w:b/>
                <w:bCs/>
                <w:color w:val="202124"/>
                <w:sz w:val="24"/>
                <w:szCs w:val="24"/>
              </w:rPr>
              <w:t>Faraday's law</w:t>
            </w:r>
          </w:p>
          <w:p w:rsidR="003E4536" w:rsidRDefault="003E4536">
            <w:pPr>
              <w:spacing w:after="0" w:line="360" w:lineRule="auto"/>
              <w:rPr>
                <w:sz w:val="24"/>
                <w:szCs w:val="24"/>
              </w:rPr>
            </w:pP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jc w:val="center"/>
              <w:rPr>
                <w:b/>
              </w:rPr>
            </w:pPr>
            <w:r>
              <w:rPr>
                <w:b/>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rsidR="009A15B9" w:rsidRPr="009A15B9" w:rsidRDefault="009A15B9" w:rsidP="009A15B9">
            <w:pPr>
              <w:spacing w:after="0" w:line="360" w:lineRule="auto"/>
              <w:rPr>
                <w:rFonts w:ascii="Times New Roman" w:hAnsi="Times New Roman" w:cs="Times New Roman"/>
                <w:b/>
                <w:bCs/>
                <w:sz w:val="24"/>
                <w:szCs w:val="24"/>
              </w:rPr>
            </w:pPr>
            <w:r w:rsidRPr="009A15B9">
              <w:rPr>
                <w:rFonts w:ascii="Times New Roman" w:hAnsi="Times New Roman" w:cs="Times New Roman"/>
                <w:b/>
                <w:bCs/>
                <w:sz w:val="24"/>
                <w:szCs w:val="24"/>
              </w:rPr>
              <w:t>Experiment with the determination of magnetic flux lines</w:t>
            </w:r>
          </w:p>
          <w:p w:rsidR="003E4536" w:rsidRDefault="003E4536">
            <w:pPr>
              <w:spacing w:after="0" w:line="360" w:lineRule="auto"/>
              <w:rPr>
                <w:sz w:val="24"/>
                <w:szCs w:val="24"/>
              </w:rPr>
            </w:pPr>
          </w:p>
        </w:tc>
      </w:tr>
      <w:tr w:rsidR="003E4536">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60" w:lineRule="auto"/>
              <w:ind w:left="-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rsidR="009A15B9" w:rsidRPr="009A15B9" w:rsidRDefault="009A15B9" w:rsidP="009A15B9">
            <w:pPr>
              <w:pStyle w:val="HTMLPreformatted"/>
              <w:shd w:val="clear" w:color="auto" w:fill="F8F9FA"/>
              <w:spacing w:line="540" w:lineRule="atLeast"/>
              <w:rPr>
                <w:rFonts w:ascii="Times New Roman" w:hAnsi="Times New Roman" w:cs="Times New Roman"/>
                <w:b/>
                <w:bCs/>
                <w:color w:val="202124"/>
                <w:sz w:val="24"/>
                <w:szCs w:val="24"/>
              </w:rPr>
            </w:pPr>
            <w:r w:rsidRPr="009A15B9">
              <w:rPr>
                <w:rStyle w:val="y2iqfc"/>
                <w:rFonts w:ascii="Times New Roman" w:hAnsi="Times New Roman" w:cs="Times New Roman"/>
                <w:b/>
                <w:bCs/>
                <w:color w:val="202124"/>
                <w:sz w:val="24"/>
                <w:szCs w:val="24"/>
              </w:rPr>
              <w:t>Oersted Lawn Experience</w:t>
            </w:r>
          </w:p>
          <w:p w:rsidR="003E4536" w:rsidRDefault="003E4536">
            <w:pPr>
              <w:spacing w:after="0" w:line="360" w:lineRule="auto"/>
              <w:rPr>
                <w:sz w:val="24"/>
                <w:szCs w:val="24"/>
              </w:rPr>
            </w:pPr>
          </w:p>
        </w:tc>
      </w:tr>
    </w:tbl>
    <w:p w:rsidR="003E4536" w:rsidRDefault="003E4536">
      <w:pPr>
        <w:tabs>
          <w:tab w:val="center" w:pos="3870"/>
        </w:tabs>
        <w:spacing w:after="0" w:line="360" w:lineRule="auto"/>
        <w:ind w:left="1985"/>
        <w:jc w:val="both"/>
        <w:rPr>
          <w:rFonts w:ascii="Times New Roman" w:eastAsia="Times New Roman" w:hAnsi="Times New Roman" w:cs="Times New Roman"/>
          <w:b/>
          <w:sz w:val="32"/>
          <w:szCs w:val="32"/>
        </w:rPr>
      </w:pPr>
    </w:p>
    <w:tbl>
      <w:tblPr>
        <w:tblStyle w:val="aa"/>
        <w:tblW w:w="10515" w:type="dxa"/>
        <w:tblInd w:w="-540" w:type="dxa"/>
        <w:tblLayout w:type="fixed"/>
        <w:tblLook w:val="0400" w:firstRow="0" w:lastRow="0" w:firstColumn="0" w:lastColumn="0" w:noHBand="0" w:noVBand="1"/>
      </w:tblPr>
      <w:tblGrid>
        <w:gridCol w:w="2340"/>
        <w:gridCol w:w="5835"/>
        <w:gridCol w:w="2340"/>
      </w:tblGrid>
      <w:tr w:rsidR="003E4536">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rsidR="003E4536" w:rsidRDefault="005070C6">
            <w:pPr>
              <w:spacing w:after="0" w:line="312" w:lineRule="auto"/>
              <w:jc w:val="center"/>
              <w:rPr>
                <w:b/>
                <w:color w:val="17365D"/>
                <w:sz w:val="28"/>
                <w:szCs w:val="28"/>
              </w:rPr>
            </w:pPr>
            <w:r>
              <w:rPr>
                <w:b/>
                <w:color w:val="17365D"/>
                <w:sz w:val="28"/>
                <w:szCs w:val="28"/>
              </w:rPr>
              <w:t>Learning and Teaching Resources</w:t>
            </w:r>
          </w:p>
          <w:p w:rsidR="003E4536" w:rsidRDefault="005070C6">
            <w:pPr>
              <w:pBdr>
                <w:top w:val="nil"/>
                <w:left w:val="nil"/>
                <w:bottom w:val="nil"/>
                <w:right w:val="nil"/>
                <w:between w:val="nil"/>
              </w:pBdr>
              <w:bidi/>
              <w:spacing w:after="0" w:line="312" w:lineRule="auto"/>
              <w:jc w:val="center"/>
              <w:rPr>
                <w:rFonts w:ascii="Times New Roman" w:eastAsia="Times New Roman" w:hAnsi="Times New Roman" w:cs="Times New Roman"/>
                <w:b/>
                <w:color w:val="17365D"/>
                <w:sz w:val="28"/>
                <w:szCs w:val="28"/>
              </w:rPr>
            </w:pPr>
            <w:r>
              <w:rPr>
                <w:rFonts w:ascii="Times New Roman" w:eastAsia="Times New Roman" w:hAnsi="Times New Roman" w:cs="Times New Roman"/>
                <w:b/>
                <w:color w:val="17365D"/>
                <w:sz w:val="28"/>
                <w:szCs w:val="28"/>
                <w:rtl/>
              </w:rPr>
              <w:t>مصادر التعلم والتدريس</w:t>
            </w:r>
          </w:p>
        </w:tc>
      </w:tr>
      <w:tr w:rsidR="003E4536">
        <w:tc>
          <w:tcPr>
            <w:tcW w:w="2340" w:type="dxa"/>
            <w:tcBorders>
              <w:top w:val="single" w:sz="4" w:space="0" w:color="000000"/>
              <w:left w:val="single" w:sz="4" w:space="0" w:color="000000"/>
              <w:bottom w:val="single" w:sz="4" w:space="0" w:color="000000"/>
              <w:right w:val="nil"/>
            </w:tcBorders>
            <w:vAlign w:val="center"/>
          </w:tcPr>
          <w:p w:rsidR="003E4536" w:rsidRDefault="003E4536">
            <w:pPr>
              <w:spacing w:after="0" w:line="312" w:lineRule="auto"/>
              <w:ind w:left="360" w:hanging="720"/>
              <w:rPr>
                <w:b/>
                <w:sz w:val="20"/>
                <w:szCs w:val="20"/>
              </w:rPr>
            </w:pPr>
          </w:p>
        </w:tc>
        <w:tc>
          <w:tcPr>
            <w:tcW w:w="5835"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jc w:val="center"/>
              <w:rPr>
                <w:b/>
              </w:rPr>
            </w:pPr>
            <w:r>
              <w:rPr>
                <w:b/>
              </w:rPr>
              <w:t>Text</w:t>
            </w:r>
          </w:p>
        </w:tc>
        <w:tc>
          <w:tcPr>
            <w:tcW w:w="2340" w:type="dxa"/>
            <w:tcBorders>
              <w:top w:val="single" w:sz="4" w:space="0" w:color="000000"/>
              <w:left w:val="single" w:sz="4" w:space="0" w:color="000000"/>
              <w:bottom w:val="single" w:sz="4" w:space="0" w:color="000000"/>
              <w:right w:val="single" w:sz="4" w:space="0" w:color="000000"/>
            </w:tcBorders>
            <w:shd w:val="clear" w:color="auto" w:fill="DAEEF3"/>
            <w:vAlign w:val="center"/>
          </w:tcPr>
          <w:p w:rsidR="003E4536" w:rsidRDefault="005070C6">
            <w:pPr>
              <w:spacing w:after="0" w:line="312" w:lineRule="auto"/>
              <w:jc w:val="center"/>
              <w:rPr>
                <w:b/>
              </w:rPr>
            </w:pPr>
            <w:r>
              <w:rPr>
                <w:b/>
              </w:rPr>
              <w:t>Available in the Library?</w:t>
            </w:r>
          </w:p>
        </w:tc>
      </w:tr>
      <w:tr w:rsidR="003E4536">
        <w:tc>
          <w:tcPr>
            <w:tcW w:w="2340"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ind w:left="90"/>
              <w:rPr>
                <w:b/>
              </w:rPr>
            </w:pPr>
            <w:r>
              <w:rPr>
                <w:b/>
              </w:rPr>
              <w:t>Required Texts</w:t>
            </w:r>
          </w:p>
        </w:tc>
        <w:tc>
          <w:tcPr>
            <w:tcW w:w="5835" w:type="dxa"/>
            <w:tcBorders>
              <w:top w:val="single" w:sz="4" w:space="0" w:color="000000"/>
              <w:left w:val="single" w:sz="4" w:space="0" w:color="000000"/>
              <w:bottom w:val="single" w:sz="4" w:space="0" w:color="000000"/>
              <w:right w:val="nil"/>
            </w:tcBorders>
            <w:vAlign w:val="center"/>
          </w:tcPr>
          <w:p w:rsidR="003E4536" w:rsidRDefault="009A15B9" w:rsidP="009A15B9">
            <w:pPr>
              <w:spacing w:after="0" w:line="312" w:lineRule="auto"/>
              <w:ind w:left="-90"/>
            </w:pPr>
            <w:r w:rsidRPr="00E7736E">
              <w:rPr>
                <w:rFonts w:ascii="Cambria" w:hAnsi="Cambria"/>
                <w:color w:val="000000"/>
                <w:sz w:val="28"/>
                <w:szCs w:val="28"/>
                <w:lang w:bidi="ar-IQ"/>
              </w:rPr>
              <w:t>F U N D A M E N TA L S</w:t>
            </w:r>
            <w:r>
              <w:rPr>
                <w:rFonts w:ascii="Cambria" w:hAnsi="Cambria"/>
                <w:color w:val="000000"/>
                <w:sz w:val="28"/>
                <w:szCs w:val="28"/>
                <w:lang w:bidi="ar-IQ"/>
              </w:rPr>
              <w:t xml:space="preserve">  O</w:t>
            </w:r>
            <w:r w:rsidRPr="00E7736E">
              <w:rPr>
                <w:rFonts w:ascii="Cambria" w:hAnsi="Cambria"/>
                <w:color w:val="000000"/>
                <w:sz w:val="28"/>
                <w:szCs w:val="28"/>
                <w:lang w:bidi="ar-IQ"/>
              </w:rPr>
              <w:t xml:space="preserve">F </w:t>
            </w:r>
            <w:r>
              <w:rPr>
                <w:rFonts w:ascii="Cambria" w:hAnsi="Cambria"/>
                <w:color w:val="000000"/>
                <w:sz w:val="28"/>
                <w:szCs w:val="28"/>
                <w:lang w:bidi="ar-IQ"/>
              </w:rPr>
              <w:t xml:space="preserve"> </w:t>
            </w:r>
            <w:r w:rsidRPr="00E7736E">
              <w:rPr>
                <w:rFonts w:ascii="Cambria" w:hAnsi="Cambria"/>
                <w:color w:val="000000"/>
                <w:sz w:val="28"/>
                <w:szCs w:val="28"/>
                <w:lang w:bidi="ar-IQ"/>
              </w:rPr>
              <w:t>P H Y S I C S</w:t>
            </w:r>
          </w:p>
        </w:tc>
        <w:tc>
          <w:tcPr>
            <w:tcW w:w="2340"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jc w:val="center"/>
              <w:rPr>
                <w:color w:val="FF0000"/>
              </w:rPr>
            </w:pPr>
          </w:p>
        </w:tc>
      </w:tr>
      <w:tr w:rsidR="003E4536">
        <w:trPr>
          <w:trHeight w:val="640"/>
        </w:trPr>
        <w:tc>
          <w:tcPr>
            <w:tcW w:w="2340"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ind w:left="90"/>
              <w:rPr>
                <w:b/>
              </w:rPr>
            </w:pPr>
            <w:r>
              <w:rPr>
                <w:b/>
              </w:rPr>
              <w:t>Recommended Texts</w:t>
            </w:r>
          </w:p>
        </w:tc>
        <w:tc>
          <w:tcPr>
            <w:tcW w:w="5835" w:type="dxa"/>
            <w:tcBorders>
              <w:top w:val="single" w:sz="4" w:space="0" w:color="000000"/>
              <w:left w:val="single" w:sz="4" w:space="0" w:color="000000"/>
              <w:bottom w:val="single" w:sz="4" w:space="0" w:color="000000"/>
              <w:right w:val="nil"/>
            </w:tcBorders>
            <w:vAlign w:val="center"/>
          </w:tcPr>
          <w:p w:rsidR="009A15B9" w:rsidRPr="00E7736E" w:rsidRDefault="009A15B9" w:rsidP="009A15B9">
            <w:pPr>
              <w:shd w:val="clear" w:color="auto" w:fill="FFFFFF"/>
              <w:autoSpaceDE w:val="0"/>
              <w:autoSpaceDN w:val="0"/>
              <w:adjustRightInd w:val="0"/>
              <w:rPr>
                <w:rFonts w:ascii="Cambria" w:hAnsi="Cambria"/>
                <w:color w:val="000000"/>
                <w:sz w:val="28"/>
                <w:szCs w:val="28"/>
                <w:lang w:bidi="ar-IQ"/>
              </w:rPr>
            </w:pPr>
            <w:r w:rsidRPr="00E7736E">
              <w:rPr>
                <w:rFonts w:ascii="Cambria" w:hAnsi="Cambria"/>
                <w:color w:val="000000"/>
                <w:sz w:val="28"/>
                <w:szCs w:val="28"/>
                <w:lang w:bidi="ar-IQ"/>
              </w:rPr>
              <w:t>UNIVERSITY</w:t>
            </w:r>
            <w:r>
              <w:rPr>
                <w:rFonts w:ascii="Cambria" w:hAnsi="Cambria"/>
                <w:color w:val="000000"/>
                <w:sz w:val="28"/>
                <w:szCs w:val="28"/>
                <w:lang w:bidi="ar-IQ"/>
              </w:rPr>
              <w:t xml:space="preserve"> </w:t>
            </w:r>
            <w:r w:rsidRPr="00E7736E">
              <w:rPr>
                <w:rFonts w:ascii="Cambria" w:hAnsi="Cambria"/>
                <w:color w:val="000000"/>
                <w:sz w:val="28"/>
                <w:szCs w:val="28"/>
                <w:lang w:bidi="ar-IQ"/>
              </w:rPr>
              <w:t>PHYSICS</w:t>
            </w:r>
            <w:r>
              <w:rPr>
                <w:rFonts w:ascii="Cambria" w:hAnsi="Cambria"/>
                <w:color w:val="000000"/>
                <w:sz w:val="28"/>
                <w:szCs w:val="28"/>
                <w:lang w:bidi="ar-IQ"/>
              </w:rPr>
              <w:t xml:space="preserve"> </w:t>
            </w:r>
            <w:r w:rsidRPr="00E7736E">
              <w:rPr>
                <w:rFonts w:ascii="Cambria" w:hAnsi="Cambria"/>
                <w:color w:val="000000"/>
                <w:sz w:val="28"/>
                <w:szCs w:val="28"/>
                <w:lang w:bidi="ar-IQ"/>
              </w:rPr>
              <w:t>WITH MODERN PHYSICS</w:t>
            </w:r>
          </w:p>
          <w:p w:rsidR="003E4536" w:rsidRDefault="003E4536">
            <w:pPr>
              <w:spacing w:after="0" w:line="312" w:lineRule="auto"/>
              <w:ind w:left="185"/>
            </w:pPr>
          </w:p>
        </w:tc>
        <w:tc>
          <w:tcPr>
            <w:tcW w:w="2340" w:type="dxa"/>
            <w:tcBorders>
              <w:top w:val="single" w:sz="4" w:space="0" w:color="000000"/>
              <w:left w:val="single" w:sz="4" w:space="0" w:color="000000"/>
              <w:bottom w:val="single" w:sz="4" w:space="0" w:color="000000"/>
              <w:right w:val="single" w:sz="4" w:space="0" w:color="000000"/>
            </w:tcBorders>
            <w:vAlign w:val="center"/>
          </w:tcPr>
          <w:p w:rsidR="003E4536" w:rsidRDefault="003E4536">
            <w:pPr>
              <w:spacing w:after="0" w:line="312" w:lineRule="auto"/>
              <w:jc w:val="center"/>
            </w:pPr>
          </w:p>
        </w:tc>
      </w:tr>
      <w:tr w:rsidR="003E4536">
        <w:tc>
          <w:tcPr>
            <w:tcW w:w="2340" w:type="dxa"/>
            <w:tcBorders>
              <w:top w:val="single" w:sz="4" w:space="0" w:color="000000"/>
              <w:left w:val="single" w:sz="4" w:space="0" w:color="000000"/>
              <w:bottom w:val="single" w:sz="4" w:space="0" w:color="000000"/>
              <w:right w:val="nil"/>
            </w:tcBorders>
            <w:shd w:val="clear" w:color="auto" w:fill="DAEEF3"/>
            <w:vAlign w:val="center"/>
          </w:tcPr>
          <w:p w:rsidR="003E4536" w:rsidRDefault="005070C6">
            <w:pPr>
              <w:spacing w:after="0" w:line="312" w:lineRule="auto"/>
              <w:ind w:left="90"/>
              <w:rPr>
                <w:b/>
              </w:rPr>
            </w:pPr>
            <w:r>
              <w:rPr>
                <w:b/>
              </w:rPr>
              <w:t>Websites</w:t>
            </w:r>
          </w:p>
        </w:tc>
        <w:tc>
          <w:tcPr>
            <w:tcW w:w="8175" w:type="dxa"/>
            <w:gridSpan w:val="2"/>
            <w:tcBorders>
              <w:top w:val="single" w:sz="4" w:space="0" w:color="000000"/>
              <w:left w:val="single" w:sz="4" w:space="0" w:color="000000"/>
              <w:bottom w:val="single" w:sz="4" w:space="0" w:color="000000"/>
              <w:right w:val="single" w:sz="4" w:space="0" w:color="000000"/>
            </w:tcBorders>
            <w:vAlign w:val="center"/>
          </w:tcPr>
          <w:p w:rsidR="003E4536" w:rsidRPr="009A15B9" w:rsidRDefault="009A15B9">
            <w:pPr>
              <w:spacing w:after="0" w:line="312" w:lineRule="auto"/>
              <w:ind w:left="180"/>
              <w:rPr>
                <w:rFonts w:ascii="Times New Roman" w:hAnsi="Times New Roman" w:cs="Times New Roman"/>
                <w:sz w:val="24"/>
                <w:szCs w:val="24"/>
              </w:rPr>
            </w:pPr>
            <w:r w:rsidRPr="009A15B9">
              <w:t>https://www.niehs.nih.gov/health/topics/agents/emf/index.cfm</w:t>
            </w:r>
          </w:p>
        </w:tc>
      </w:tr>
    </w:tbl>
    <w:p w:rsidR="003E4536" w:rsidRDefault="005070C6">
      <w:pPr>
        <w:tabs>
          <w:tab w:val="left" w:pos="1980"/>
        </w:tabs>
        <w:ind w:left="1985" w:hanging="1985"/>
        <w:jc w:val="both"/>
        <w:rPr>
          <w:b/>
          <w:color w:val="000000"/>
          <w:sz w:val="32"/>
          <w:szCs w:val="32"/>
        </w:rPr>
      </w:pPr>
      <w:r>
        <w:rPr>
          <w:b/>
          <w:color w:val="000000"/>
          <w:sz w:val="32"/>
          <w:szCs w:val="32"/>
        </w:rPr>
        <w:tab/>
      </w:r>
      <w:r>
        <w:rPr>
          <w:b/>
          <w:color w:val="000000"/>
          <w:sz w:val="32"/>
          <w:szCs w:val="32"/>
        </w:rPr>
        <w:tab/>
      </w:r>
    </w:p>
    <w:tbl>
      <w:tblPr>
        <w:tblStyle w:val="ab"/>
        <w:tblW w:w="10470" w:type="dxa"/>
        <w:tblInd w:w="-547" w:type="dxa"/>
        <w:tblLayout w:type="fixed"/>
        <w:tblLook w:val="0400" w:firstRow="0" w:lastRow="0" w:firstColumn="0" w:lastColumn="0" w:noHBand="0" w:noVBand="1"/>
      </w:tblPr>
      <w:tblGrid>
        <w:gridCol w:w="1620"/>
        <w:gridCol w:w="1710"/>
        <w:gridCol w:w="2085"/>
        <w:gridCol w:w="1155"/>
        <w:gridCol w:w="3900"/>
      </w:tblGrid>
      <w:tr w:rsidR="003E4536">
        <w:trPr>
          <w:trHeight w:val="300"/>
        </w:trPr>
        <w:tc>
          <w:tcPr>
            <w:tcW w:w="10470" w:type="dxa"/>
            <w:gridSpan w:val="5"/>
            <w:tcBorders>
              <w:top w:val="single" w:sz="6" w:space="0" w:color="000000"/>
              <w:left w:val="single" w:sz="6" w:space="0" w:color="000000"/>
              <w:bottom w:val="single" w:sz="6" w:space="0" w:color="000000"/>
              <w:right w:val="single" w:sz="6" w:space="0" w:color="000000"/>
            </w:tcBorders>
            <w:shd w:val="clear" w:color="auto" w:fill="FFE599"/>
          </w:tcPr>
          <w:p w:rsidR="003E4536" w:rsidRDefault="005070C6">
            <w:pPr>
              <w:tabs>
                <w:tab w:val="left" w:pos="1890"/>
                <w:tab w:val="center" w:pos="4544"/>
              </w:tabs>
              <w:spacing w:after="0"/>
              <w:ind w:right="1152"/>
              <w:rPr>
                <w:b/>
                <w:color w:val="000000"/>
                <w:sz w:val="28"/>
                <w:szCs w:val="28"/>
              </w:rPr>
            </w:pPr>
            <w:r>
              <w:rPr>
                <w:b/>
                <w:color w:val="000000"/>
                <w:sz w:val="28"/>
                <w:szCs w:val="28"/>
              </w:rPr>
              <w:tab/>
            </w:r>
            <w:r>
              <w:rPr>
                <w:b/>
                <w:color w:val="000000"/>
                <w:sz w:val="28"/>
                <w:szCs w:val="28"/>
              </w:rPr>
              <w:tab/>
              <w:t xml:space="preserve">                   Grading Scheme</w:t>
            </w:r>
          </w:p>
          <w:p w:rsidR="003E4536" w:rsidRDefault="005070C6">
            <w:pPr>
              <w:pBdr>
                <w:top w:val="nil"/>
                <w:left w:val="nil"/>
                <w:bottom w:val="nil"/>
                <w:right w:val="nil"/>
                <w:between w:val="nil"/>
              </w:pBdr>
              <w:bidi/>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17365D"/>
                <w:sz w:val="28"/>
                <w:szCs w:val="28"/>
                <w:rtl/>
              </w:rPr>
              <w:t>مخطط الدرجات</w:t>
            </w:r>
          </w:p>
        </w:tc>
      </w:tr>
      <w:tr w:rsidR="003E4536">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EDEDED"/>
          </w:tcPr>
          <w:p w:rsidR="003E4536" w:rsidRDefault="005070C6">
            <w:pPr>
              <w:spacing w:after="0"/>
              <w:rPr>
                <w:b/>
                <w:color w:val="000000"/>
                <w:sz w:val="24"/>
                <w:szCs w:val="24"/>
              </w:rPr>
            </w:pPr>
            <w:r>
              <w:rPr>
                <w:b/>
                <w:color w:val="000000"/>
              </w:rPr>
              <w:t>Group</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rsidR="003E4536" w:rsidRDefault="005070C6">
            <w:pPr>
              <w:spacing w:after="0"/>
              <w:rPr>
                <w:b/>
                <w:color w:val="000000"/>
              </w:rPr>
            </w:pPr>
            <w:r>
              <w:rPr>
                <w:b/>
                <w:color w:val="000000"/>
              </w:rPr>
              <w:t>Grade</w:t>
            </w:r>
          </w:p>
        </w:tc>
        <w:tc>
          <w:tcPr>
            <w:tcW w:w="2085" w:type="dxa"/>
            <w:tcBorders>
              <w:top w:val="single" w:sz="6" w:space="0" w:color="000000"/>
              <w:left w:val="single" w:sz="6" w:space="0" w:color="000000"/>
              <w:bottom w:val="single" w:sz="6" w:space="0" w:color="000000"/>
              <w:right w:val="single" w:sz="4" w:space="0" w:color="000000"/>
            </w:tcBorders>
            <w:shd w:val="clear" w:color="auto" w:fill="EDEDED"/>
            <w:vAlign w:val="center"/>
          </w:tcPr>
          <w:p w:rsidR="003E4536" w:rsidRDefault="005070C6">
            <w:pPr>
              <w:bidi/>
              <w:spacing w:after="0"/>
              <w:jc w:val="center"/>
              <w:rPr>
                <w:color w:val="000000"/>
              </w:rPr>
            </w:pPr>
            <w:r>
              <w:rPr>
                <w:rFonts w:cs="Times New Roman"/>
                <w:rtl/>
              </w:rPr>
              <w:t>التقدير</w:t>
            </w:r>
          </w:p>
        </w:tc>
        <w:tc>
          <w:tcPr>
            <w:tcW w:w="1155" w:type="dxa"/>
            <w:tcBorders>
              <w:top w:val="single" w:sz="6" w:space="0" w:color="000000"/>
              <w:left w:val="single" w:sz="6" w:space="0" w:color="000000"/>
              <w:bottom w:val="single" w:sz="6" w:space="0" w:color="000000"/>
              <w:right w:val="single" w:sz="4" w:space="0" w:color="000000"/>
            </w:tcBorders>
            <w:shd w:val="clear" w:color="auto" w:fill="EDEDED"/>
            <w:vAlign w:val="center"/>
          </w:tcPr>
          <w:p w:rsidR="003E4536" w:rsidRDefault="005070C6">
            <w:pPr>
              <w:spacing w:after="0"/>
              <w:rPr>
                <w:b/>
                <w:color w:val="000000"/>
              </w:rPr>
            </w:pPr>
            <w:r>
              <w:rPr>
                <w:b/>
                <w:color w:val="000000"/>
              </w:rPr>
              <w:t>Marks (%)</w:t>
            </w:r>
          </w:p>
        </w:tc>
        <w:tc>
          <w:tcPr>
            <w:tcW w:w="3900" w:type="dxa"/>
            <w:tcBorders>
              <w:top w:val="single" w:sz="6" w:space="0" w:color="000000"/>
              <w:left w:val="single" w:sz="4" w:space="0" w:color="000000"/>
              <w:bottom w:val="single" w:sz="6" w:space="0" w:color="000000"/>
              <w:right w:val="single" w:sz="6" w:space="0" w:color="000000"/>
            </w:tcBorders>
            <w:shd w:val="clear" w:color="auto" w:fill="EDEDED"/>
            <w:vAlign w:val="center"/>
          </w:tcPr>
          <w:p w:rsidR="003E4536" w:rsidRDefault="005070C6">
            <w:pPr>
              <w:spacing w:after="0"/>
              <w:rPr>
                <w:b/>
                <w:color w:val="000000"/>
              </w:rPr>
            </w:pPr>
            <w:r>
              <w:rPr>
                <w:b/>
                <w:color w:val="000000"/>
              </w:rPr>
              <w:t>Definition</w:t>
            </w:r>
          </w:p>
        </w:tc>
      </w:tr>
      <w:tr w:rsidR="003E4536">
        <w:trPr>
          <w:trHeight w:val="300"/>
        </w:trPr>
        <w:tc>
          <w:tcPr>
            <w:tcW w:w="1620" w:type="dxa"/>
            <w:vMerge w:val="restart"/>
            <w:tcBorders>
              <w:top w:val="single" w:sz="6" w:space="0" w:color="000000"/>
              <w:left w:val="single" w:sz="6" w:space="0" w:color="000000"/>
              <w:bottom w:val="nil"/>
              <w:right w:val="single" w:sz="6" w:space="0" w:color="000000"/>
            </w:tcBorders>
            <w:vAlign w:val="center"/>
          </w:tcPr>
          <w:p w:rsidR="003E4536" w:rsidRDefault="005070C6">
            <w:pPr>
              <w:spacing w:after="0"/>
              <w:rPr>
                <w:b/>
                <w:color w:val="000000"/>
              </w:rPr>
            </w:pPr>
            <w:r>
              <w:rPr>
                <w:b/>
                <w:color w:val="000000"/>
              </w:rPr>
              <w:t>Success Group</w:t>
            </w:r>
          </w:p>
          <w:p w:rsidR="003E4536" w:rsidRDefault="005070C6">
            <w:pPr>
              <w:spacing w:after="0"/>
              <w:rPr>
                <w:b/>
                <w:color w:val="000000"/>
              </w:rPr>
            </w:pPr>
            <w:r>
              <w:rPr>
                <w:b/>
                <w:color w:val="000000"/>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pPr>
              <w:spacing w:after="0"/>
              <w:ind w:firstLine="72"/>
              <w:rPr>
                <w:b/>
                <w:color w:val="000000"/>
              </w:rPr>
            </w:pPr>
            <w:r>
              <w:rPr>
                <w:b/>
                <w:color w:val="000000"/>
              </w:rPr>
              <w:t xml:space="preserve">A - </w:t>
            </w:r>
            <w:r>
              <w:rPr>
                <w:color w:val="000000"/>
              </w:rPr>
              <w:t>Excellent</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pPr>
              <w:bidi/>
              <w:spacing w:after="0"/>
              <w:jc w:val="center"/>
              <w:rPr>
                <w:b/>
                <w:sz w:val="24"/>
                <w:szCs w:val="24"/>
              </w:rPr>
            </w:pPr>
            <w:r>
              <w:rPr>
                <w:rFonts w:cs="Times New Roman"/>
                <w:b/>
                <w:rtl/>
              </w:rPr>
              <w:t>امتياز</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pPr>
              <w:spacing w:after="0"/>
              <w:rPr>
                <w:color w:val="000000"/>
              </w:rPr>
            </w:pPr>
            <w:r>
              <w:t>90 - 100</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pPr>
              <w:spacing w:after="0"/>
              <w:rPr>
                <w:color w:val="000000"/>
              </w:rPr>
            </w:pPr>
            <w:r>
              <w:rPr>
                <w:color w:val="000000"/>
              </w:rPr>
              <w:t>Outstanding Performance</w:t>
            </w:r>
          </w:p>
        </w:tc>
      </w:tr>
      <w:tr w:rsidR="003E4536">
        <w:trPr>
          <w:trHeight w:val="300"/>
        </w:trPr>
        <w:tc>
          <w:tcPr>
            <w:tcW w:w="1620" w:type="dxa"/>
            <w:vMerge/>
            <w:tcBorders>
              <w:top w:val="single" w:sz="6" w:space="0" w:color="000000"/>
              <w:left w:val="single" w:sz="6" w:space="0" w:color="000000"/>
              <w:bottom w:val="nil"/>
              <w:right w:val="single" w:sz="6" w:space="0" w:color="000000"/>
            </w:tcBorders>
            <w:vAlign w:val="center"/>
          </w:tcPr>
          <w:p w:rsidR="003E4536" w:rsidRDefault="003E4536">
            <w:pPr>
              <w:widowControl w:val="0"/>
              <w:pBdr>
                <w:top w:val="nil"/>
                <w:left w:val="nil"/>
                <w:bottom w:val="nil"/>
                <w:right w:val="nil"/>
                <w:between w:val="nil"/>
              </w:pBdr>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pPr>
              <w:spacing w:after="0"/>
              <w:ind w:firstLine="72"/>
              <w:rPr>
                <w:b/>
                <w:color w:val="000000"/>
              </w:rPr>
            </w:pPr>
            <w:r>
              <w:rPr>
                <w:b/>
                <w:color w:val="000000"/>
              </w:rPr>
              <w:t xml:space="preserve">B - </w:t>
            </w:r>
            <w:r>
              <w:rPr>
                <w:color w:val="000000"/>
              </w:rPr>
              <w:t>Very Good</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pPr>
              <w:bidi/>
              <w:spacing w:after="0"/>
              <w:jc w:val="center"/>
              <w:rPr>
                <w:b/>
                <w:sz w:val="24"/>
                <w:szCs w:val="24"/>
              </w:rPr>
            </w:pPr>
            <w:r>
              <w:rPr>
                <w:rFonts w:cs="Times New Roman"/>
                <w:b/>
                <w:rtl/>
              </w:rPr>
              <w:t xml:space="preserve">جيد جدا </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pPr>
              <w:spacing w:after="0"/>
              <w:rPr>
                <w:color w:val="000000"/>
              </w:rPr>
            </w:pPr>
            <w:r>
              <w:t>80 - 89</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pPr>
              <w:spacing w:after="0"/>
              <w:rPr>
                <w:color w:val="000000"/>
              </w:rPr>
            </w:pPr>
            <w:r>
              <w:rPr>
                <w:color w:val="000000"/>
              </w:rPr>
              <w:t>Above average with some errors</w:t>
            </w:r>
          </w:p>
        </w:tc>
      </w:tr>
      <w:tr w:rsidR="003E4536">
        <w:trPr>
          <w:trHeight w:val="300"/>
        </w:trPr>
        <w:tc>
          <w:tcPr>
            <w:tcW w:w="1620" w:type="dxa"/>
            <w:vMerge/>
            <w:tcBorders>
              <w:top w:val="single" w:sz="6" w:space="0" w:color="000000"/>
              <w:left w:val="single" w:sz="6" w:space="0" w:color="000000"/>
              <w:bottom w:val="nil"/>
              <w:right w:val="single" w:sz="6" w:space="0" w:color="000000"/>
            </w:tcBorders>
            <w:vAlign w:val="center"/>
          </w:tcPr>
          <w:p w:rsidR="003E4536" w:rsidRDefault="003E4536">
            <w:pPr>
              <w:widowControl w:val="0"/>
              <w:pBdr>
                <w:top w:val="nil"/>
                <w:left w:val="nil"/>
                <w:bottom w:val="nil"/>
                <w:right w:val="nil"/>
                <w:between w:val="nil"/>
              </w:pBdr>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pPr>
              <w:spacing w:after="0"/>
              <w:ind w:firstLine="72"/>
              <w:rPr>
                <w:b/>
                <w:color w:val="000000"/>
              </w:rPr>
            </w:pPr>
            <w:r>
              <w:rPr>
                <w:b/>
                <w:color w:val="000000"/>
              </w:rPr>
              <w:t xml:space="preserve">C - </w:t>
            </w:r>
            <w:r>
              <w:rPr>
                <w:color w:val="000000"/>
              </w:rPr>
              <w:t>Good</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pPr>
              <w:bidi/>
              <w:spacing w:after="0"/>
              <w:jc w:val="center"/>
              <w:rPr>
                <w:b/>
                <w:sz w:val="24"/>
                <w:szCs w:val="24"/>
              </w:rPr>
            </w:pPr>
            <w:r>
              <w:rPr>
                <w:rFonts w:cs="Times New Roman"/>
                <w:b/>
                <w:rtl/>
              </w:rPr>
              <w:t>جيد</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pPr>
              <w:spacing w:after="0"/>
              <w:rPr>
                <w:color w:val="000000"/>
              </w:rPr>
            </w:pPr>
            <w:r>
              <w:t>70 - 79</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pPr>
              <w:spacing w:after="0"/>
              <w:rPr>
                <w:color w:val="000000"/>
              </w:rPr>
            </w:pPr>
            <w:r>
              <w:rPr>
                <w:color w:val="000000"/>
              </w:rPr>
              <w:t>Sound work with notable errors</w:t>
            </w:r>
          </w:p>
        </w:tc>
      </w:tr>
      <w:tr w:rsidR="003E4536">
        <w:trPr>
          <w:trHeight w:val="300"/>
        </w:trPr>
        <w:tc>
          <w:tcPr>
            <w:tcW w:w="1620" w:type="dxa"/>
            <w:vMerge/>
            <w:tcBorders>
              <w:top w:val="single" w:sz="6" w:space="0" w:color="000000"/>
              <w:left w:val="single" w:sz="6" w:space="0" w:color="000000"/>
              <w:bottom w:val="nil"/>
              <w:right w:val="single" w:sz="6" w:space="0" w:color="000000"/>
            </w:tcBorders>
            <w:vAlign w:val="center"/>
          </w:tcPr>
          <w:p w:rsidR="003E4536" w:rsidRDefault="003E4536">
            <w:pPr>
              <w:widowControl w:val="0"/>
              <w:pBdr>
                <w:top w:val="nil"/>
                <w:left w:val="nil"/>
                <w:bottom w:val="nil"/>
                <w:right w:val="nil"/>
                <w:between w:val="nil"/>
              </w:pBdr>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pPr>
              <w:spacing w:after="0"/>
              <w:ind w:firstLine="72"/>
              <w:rPr>
                <w:b/>
                <w:color w:val="000000"/>
              </w:rPr>
            </w:pPr>
            <w:r>
              <w:rPr>
                <w:b/>
                <w:color w:val="000000"/>
              </w:rPr>
              <w:t xml:space="preserve">D - </w:t>
            </w:r>
            <w:r>
              <w:rPr>
                <w:color w:val="000000"/>
              </w:rPr>
              <w:t>Satisfactory</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pPr>
              <w:bidi/>
              <w:spacing w:after="0"/>
              <w:jc w:val="center"/>
              <w:rPr>
                <w:b/>
                <w:sz w:val="24"/>
                <w:szCs w:val="24"/>
              </w:rPr>
            </w:pPr>
            <w:r>
              <w:rPr>
                <w:rFonts w:cs="Times New Roman"/>
                <w:b/>
                <w:rtl/>
              </w:rPr>
              <w:t xml:space="preserve">متوسط </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pPr>
              <w:spacing w:after="0"/>
              <w:rPr>
                <w:color w:val="000000"/>
              </w:rPr>
            </w:pPr>
            <w:r>
              <w:t>60 - 69</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pPr>
              <w:spacing w:after="0"/>
              <w:rPr>
                <w:color w:val="000000"/>
              </w:rPr>
            </w:pPr>
            <w:r>
              <w:rPr>
                <w:color w:val="000000"/>
              </w:rPr>
              <w:t>Fair but with major shortcomings</w:t>
            </w:r>
          </w:p>
        </w:tc>
      </w:tr>
      <w:tr w:rsidR="003E4536">
        <w:trPr>
          <w:trHeight w:val="300"/>
        </w:trPr>
        <w:tc>
          <w:tcPr>
            <w:tcW w:w="1620" w:type="dxa"/>
            <w:vMerge/>
            <w:tcBorders>
              <w:top w:val="single" w:sz="6" w:space="0" w:color="000000"/>
              <w:left w:val="single" w:sz="6" w:space="0" w:color="000000"/>
              <w:bottom w:val="nil"/>
              <w:right w:val="single" w:sz="6" w:space="0" w:color="000000"/>
            </w:tcBorders>
            <w:vAlign w:val="center"/>
          </w:tcPr>
          <w:p w:rsidR="003E4536" w:rsidRDefault="003E4536">
            <w:pPr>
              <w:widowControl w:val="0"/>
              <w:pBdr>
                <w:top w:val="nil"/>
                <w:left w:val="nil"/>
                <w:bottom w:val="nil"/>
                <w:right w:val="nil"/>
                <w:between w:val="nil"/>
              </w:pBdr>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pPr>
              <w:spacing w:after="0"/>
              <w:ind w:firstLine="72"/>
              <w:rPr>
                <w:b/>
                <w:color w:val="000000"/>
              </w:rPr>
            </w:pPr>
            <w:r>
              <w:rPr>
                <w:b/>
                <w:color w:val="000000"/>
              </w:rPr>
              <w:t xml:space="preserve">E - </w:t>
            </w:r>
            <w:r>
              <w:rPr>
                <w:color w:val="000000"/>
              </w:rPr>
              <w:t>Sufficient</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pPr>
              <w:bidi/>
              <w:spacing w:after="0"/>
              <w:jc w:val="center"/>
              <w:rPr>
                <w:b/>
                <w:sz w:val="24"/>
                <w:szCs w:val="24"/>
              </w:rPr>
            </w:pPr>
            <w:r>
              <w:rPr>
                <w:rFonts w:cs="Times New Roman"/>
                <w:b/>
                <w:rtl/>
              </w:rPr>
              <w:t xml:space="preserve">مقبول </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pPr>
              <w:spacing w:after="0"/>
              <w:rPr>
                <w:color w:val="000000"/>
              </w:rPr>
            </w:pPr>
            <w:r>
              <w:t>50 - 59</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pPr>
              <w:spacing w:after="0"/>
              <w:rPr>
                <w:color w:val="000000"/>
              </w:rPr>
            </w:pPr>
            <w:r>
              <w:rPr>
                <w:color w:val="000000"/>
              </w:rPr>
              <w:t>Work meets minimum criteria</w:t>
            </w:r>
          </w:p>
        </w:tc>
      </w:tr>
      <w:tr w:rsidR="003E4536">
        <w:trPr>
          <w:trHeight w:val="300"/>
        </w:trPr>
        <w:tc>
          <w:tcPr>
            <w:tcW w:w="1620" w:type="dxa"/>
            <w:vMerge w:val="restart"/>
            <w:tcBorders>
              <w:top w:val="single" w:sz="6" w:space="0" w:color="000000"/>
              <w:left w:val="single" w:sz="6" w:space="0" w:color="000000"/>
              <w:bottom w:val="nil"/>
              <w:right w:val="single" w:sz="6" w:space="0" w:color="000000"/>
            </w:tcBorders>
            <w:vAlign w:val="center"/>
          </w:tcPr>
          <w:p w:rsidR="003E4536" w:rsidRDefault="005070C6">
            <w:pPr>
              <w:spacing w:after="0"/>
              <w:rPr>
                <w:b/>
                <w:color w:val="000000"/>
              </w:rPr>
            </w:pPr>
            <w:r>
              <w:rPr>
                <w:b/>
                <w:color w:val="000000"/>
              </w:rPr>
              <w:t>Fail Group</w:t>
            </w:r>
          </w:p>
          <w:p w:rsidR="003E4536" w:rsidRDefault="005070C6">
            <w:pPr>
              <w:spacing w:after="0"/>
              <w:rPr>
                <w:b/>
                <w:color w:val="000000"/>
              </w:rPr>
            </w:pPr>
            <w:r>
              <w:rPr>
                <w:b/>
                <w:color w:val="000000"/>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pPr>
              <w:spacing w:after="0"/>
              <w:ind w:firstLine="72"/>
              <w:rPr>
                <w:b/>
                <w:color w:val="000000"/>
              </w:rPr>
            </w:pPr>
            <w:r>
              <w:rPr>
                <w:b/>
                <w:color w:val="000000"/>
              </w:rPr>
              <w:t xml:space="preserve">FX – </w:t>
            </w:r>
            <w:r>
              <w:rPr>
                <w:color w:val="000000"/>
              </w:rPr>
              <w:t>Fail</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pPr>
              <w:bidi/>
              <w:spacing w:after="0"/>
              <w:jc w:val="center"/>
              <w:rPr>
                <w:b/>
                <w:sz w:val="24"/>
                <w:szCs w:val="24"/>
              </w:rPr>
            </w:pPr>
            <w:r>
              <w:rPr>
                <w:rFonts w:cs="Times New Roman"/>
                <w:b/>
                <w:sz w:val="24"/>
                <w:szCs w:val="24"/>
                <w:rtl/>
              </w:rPr>
              <w:t xml:space="preserve">راسب </w:t>
            </w:r>
            <w:r>
              <w:rPr>
                <w:b/>
                <w:sz w:val="24"/>
                <w:szCs w:val="24"/>
                <w:rtl/>
              </w:rPr>
              <w:t>(</w:t>
            </w:r>
            <w:r>
              <w:rPr>
                <w:rFonts w:cs="Times New Roman"/>
                <w:b/>
                <w:sz w:val="24"/>
                <w:szCs w:val="24"/>
                <w:rtl/>
              </w:rPr>
              <w:t>قيد المعالجة</w:t>
            </w:r>
            <w:r>
              <w:rPr>
                <w:b/>
                <w:sz w:val="24"/>
                <w:szCs w:val="24"/>
                <w:rtl/>
              </w:rPr>
              <w:t>)</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pPr>
              <w:spacing w:after="0"/>
              <w:rPr>
                <w:color w:val="000000"/>
              </w:rPr>
            </w:pPr>
            <w:r>
              <w:rPr>
                <w:color w:val="000000"/>
              </w:rPr>
              <w:t>(45-49)</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pPr>
              <w:spacing w:after="0"/>
              <w:rPr>
                <w:color w:val="000000"/>
              </w:rPr>
            </w:pPr>
            <w:r>
              <w:rPr>
                <w:color w:val="000000"/>
              </w:rPr>
              <w:t>More work required but credit awarded</w:t>
            </w:r>
          </w:p>
        </w:tc>
      </w:tr>
      <w:tr w:rsidR="003E4536">
        <w:trPr>
          <w:trHeight w:val="300"/>
        </w:trPr>
        <w:tc>
          <w:tcPr>
            <w:tcW w:w="1620" w:type="dxa"/>
            <w:vMerge/>
            <w:tcBorders>
              <w:top w:val="single" w:sz="6" w:space="0" w:color="000000"/>
              <w:left w:val="single" w:sz="6" w:space="0" w:color="000000"/>
              <w:bottom w:val="nil"/>
              <w:right w:val="single" w:sz="6" w:space="0" w:color="000000"/>
            </w:tcBorders>
            <w:vAlign w:val="center"/>
          </w:tcPr>
          <w:p w:rsidR="003E4536" w:rsidRDefault="003E4536">
            <w:pPr>
              <w:widowControl w:val="0"/>
              <w:pBdr>
                <w:top w:val="nil"/>
                <w:left w:val="nil"/>
                <w:bottom w:val="nil"/>
                <w:right w:val="nil"/>
                <w:between w:val="nil"/>
              </w:pBdr>
              <w:spacing w:after="0" w:line="276" w:lineRule="auto"/>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rsidR="003E4536" w:rsidRDefault="005070C6">
            <w:pPr>
              <w:spacing w:after="0"/>
              <w:ind w:firstLine="72"/>
              <w:rPr>
                <w:b/>
                <w:color w:val="000000"/>
                <w:sz w:val="24"/>
                <w:szCs w:val="24"/>
              </w:rPr>
            </w:pPr>
            <w:r>
              <w:rPr>
                <w:b/>
                <w:color w:val="000000"/>
              </w:rPr>
              <w:t xml:space="preserve">F – </w:t>
            </w:r>
            <w:r>
              <w:rPr>
                <w:color w:val="000000"/>
              </w:rPr>
              <w:t>Fail</w:t>
            </w:r>
          </w:p>
        </w:tc>
        <w:tc>
          <w:tcPr>
            <w:tcW w:w="2085" w:type="dxa"/>
            <w:tcBorders>
              <w:top w:val="single" w:sz="6" w:space="0" w:color="000000"/>
              <w:left w:val="single" w:sz="6" w:space="0" w:color="000000"/>
              <w:bottom w:val="single" w:sz="6" w:space="0" w:color="000000"/>
              <w:right w:val="single" w:sz="4" w:space="0" w:color="000000"/>
            </w:tcBorders>
            <w:vAlign w:val="center"/>
          </w:tcPr>
          <w:p w:rsidR="003E4536" w:rsidRDefault="005070C6">
            <w:pPr>
              <w:bidi/>
              <w:spacing w:after="0"/>
              <w:jc w:val="center"/>
              <w:rPr>
                <w:b/>
              </w:rPr>
            </w:pPr>
            <w:r>
              <w:rPr>
                <w:rFonts w:cs="Times New Roman"/>
                <w:b/>
                <w:rtl/>
              </w:rPr>
              <w:t>راسب</w:t>
            </w:r>
          </w:p>
        </w:tc>
        <w:tc>
          <w:tcPr>
            <w:tcW w:w="1155" w:type="dxa"/>
            <w:tcBorders>
              <w:top w:val="single" w:sz="6" w:space="0" w:color="000000"/>
              <w:left w:val="single" w:sz="6" w:space="0" w:color="000000"/>
              <w:bottom w:val="single" w:sz="6" w:space="0" w:color="000000"/>
              <w:right w:val="single" w:sz="4" w:space="0" w:color="000000"/>
            </w:tcBorders>
            <w:vAlign w:val="center"/>
          </w:tcPr>
          <w:p w:rsidR="003E4536" w:rsidRDefault="005070C6">
            <w:pPr>
              <w:spacing w:after="0"/>
              <w:rPr>
                <w:color w:val="000000"/>
              </w:rPr>
            </w:pPr>
            <w:r>
              <w:rPr>
                <w:color w:val="000000"/>
              </w:rPr>
              <w:t>(0-44)</w:t>
            </w:r>
          </w:p>
        </w:tc>
        <w:tc>
          <w:tcPr>
            <w:tcW w:w="3900" w:type="dxa"/>
            <w:tcBorders>
              <w:top w:val="single" w:sz="6" w:space="0" w:color="000000"/>
              <w:left w:val="single" w:sz="4" w:space="0" w:color="000000"/>
              <w:bottom w:val="single" w:sz="6" w:space="0" w:color="000000"/>
              <w:right w:val="single" w:sz="6" w:space="0" w:color="000000"/>
            </w:tcBorders>
            <w:vAlign w:val="center"/>
          </w:tcPr>
          <w:p w:rsidR="003E4536" w:rsidRDefault="005070C6">
            <w:pPr>
              <w:spacing w:after="0"/>
              <w:rPr>
                <w:color w:val="000000"/>
              </w:rPr>
            </w:pPr>
            <w:r>
              <w:rPr>
                <w:color w:val="000000"/>
              </w:rPr>
              <w:t>Considerable amount of work required</w:t>
            </w:r>
          </w:p>
        </w:tc>
      </w:tr>
      <w:tr w:rsidR="003E4536">
        <w:trPr>
          <w:trHeight w:val="300"/>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rsidR="003E4536" w:rsidRDefault="003E4536">
            <w:pPr>
              <w:spacing w:after="0"/>
              <w:rPr>
                <w:b/>
                <w:color w:val="000000"/>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rsidR="003E4536" w:rsidRDefault="003E4536">
            <w:pPr>
              <w:spacing w:after="0"/>
              <w:rPr>
                <w:b/>
                <w:color w:val="000000"/>
              </w:rPr>
            </w:pPr>
          </w:p>
        </w:tc>
        <w:tc>
          <w:tcPr>
            <w:tcW w:w="2085" w:type="dxa"/>
            <w:tcBorders>
              <w:top w:val="single" w:sz="6" w:space="0" w:color="000000"/>
              <w:left w:val="single" w:sz="6" w:space="0" w:color="000000"/>
              <w:bottom w:val="single" w:sz="6" w:space="0" w:color="000000"/>
              <w:right w:val="single" w:sz="4" w:space="0" w:color="000000"/>
            </w:tcBorders>
            <w:shd w:val="clear" w:color="auto" w:fill="FF8080"/>
            <w:vAlign w:val="center"/>
          </w:tcPr>
          <w:p w:rsidR="003E4536" w:rsidRDefault="003E4536">
            <w:pPr>
              <w:spacing w:after="0"/>
              <w:rPr>
                <w:b/>
                <w:color w:val="000000"/>
              </w:rPr>
            </w:pPr>
          </w:p>
        </w:tc>
        <w:tc>
          <w:tcPr>
            <w:tcW w:w="1155" w:type="dxa"/>
            <w:tcBorders>
              <w:top w:val="single" w:sz="6" w:space="0" w:color="000000"/>
              <w:left w:val="single" w:sz="6" w:space="0" w:color="000000"/>
              <w:bottom w:val="single" w:sz="6" w:space="0" w:color="000000"/>
              <w:right w:val="single" w:sz="4" w:space="0" w:color="000000"/>
            </w:tcBorders>
            <w:shd w:val="clear" w:color="auto" w:fill="FF8080"/>
            <w:vAlign w:val="center"/>
          </w:tcPr>
          <w:p w:rsidR="003E4536" w:rsidRDefault="003E4536">
            <w:pPr>
              <w:spacing w:after="0"/>
              <w:rPr>
                <w:b/>
                <w:color w:val="000000"/>
              </w:rPr>
            </w:pPr>
          </w:p>
        </w:tc>
        <w:tc>
          <w:tcPr>
            <w:tcW w:w="3900" w:type="dxa"/>
            <w:tcBorders>
              <w:top w:val="single" w:sz="6" w:space="0" w:color="000000"/>
              <w:left w:val="single" w:sz="4" w:space="0" w:color="000000"/>
              <w:bottom w:val="single" w:sz="6" w:space="0" w:color="000000"/>
              <w:right w:val="single" w:sz="6" w:space="0" w:color="000000"/>
            </w:tcBorders>
            <w:shd w:val="clear" w:color="auto" w:fill="FF8080"/>
            <w:vAlign w:val="center"/>
          </w:tcPr>
          <w:p w:rsidR="003E4536" w:rsidRDefault="003E4536">
            <w:pPr>
              <w:spacing w:after="0"/>
              <w:rPr>
                <w:b/>
                <w:color w:val="000000"/>
              </w:rPr>
            </w:pPr>
          </w:p>
        </w:tc>
      </w:tr>
      <w:tr w:rsidR="003E4536">
        <w:trPr>
          <w:trHeight w:val="1340"/>
        </w:trPr>
        <w:tc>
          <w:tcPr>
            <w:tcW w:w="10470" w:type="dxa"/>
            <w:gridSpan w:val="5"/>
            <w:tcBorders>
              <w:top w:val="single" w:sz="6" w:space="0" w:color="000000"/>
              <w:left w:val="single" w:sz="6" w:space="0" w:color="000000"/>
              <w:bottom w:val="single" w:sz="6" w:space="0" w:color="000000"/>
              <w:right w:val="single" w:sz="6" w:space="0" w:color="000000"/>
            </w:tcBorders>
          </w:tcPr>
          <w:p w:rsidR="003E4536" w:rsidRDefault="003E4536">
            <w:pPr>
              <w:spacing w:after="0"/>
              <w:rPr>
                <w:color w:val="000000"/>
                <w:sz w:val="16"/>
                <w:szCs w:val="16"/>
              </w:rPr>
            </w:pPr>
          </w:p>
          <w:p w:rsidR="003E4536" w:rsidRDefault="005070C6">
            <w:pPr>
              <w:spacing w:after="0"/>
              <w:jc w:val="both"/>
              <w:rPr>
                <w:color w:val="000000"/>
                <w:sz w:val="16"/>
                <w:szCs w:val="16"/>
              </w:rPr>
            </w:pPr>
            <w:r>
              <w:rPr>
                <w:b/>
                <w:color w:val="000000"/>
              </w:rPr>
              <w:t>Note:</w:t>
            </w:r>
            <w:r>
              <w:t xml:space="preserve">Marks </w:t>
            </w:r>
            <w:r>
              <w:rPr>
                <w:color w:val="000000"/>
              </w:rPr>
              <w:t xml:space="preserve">Decimal places above or below 0.5 will be rounded to the higher or lower full mark (for example a mark of 54.5 will be rounded to 55, whereas a mark of 54.4 will be rounded to 54. </w:t>
            </w:r>
            <w:r>
              <w:t>The University</w:t>
            </w:r>
            <w:r>
              <w:rPr>
                <w:color w:val="000000"/>
              </w:rPr>
              <w:t xml:space="preserve"> has a policy NOT to condone "near-pass fails" so the only adjustment to marks awarded by the original marker(s) will be the automatic rounding outlined above.</w:t>
            </w:r>
          </w:p>
        </w:tc>
      </w:tr>
    </w:tbl>
    <w:p w:rsidR="003E4536" w:rsidRDefault="003E4536">
      <w:pPr>
        <w:bidi/>
        <w:spacing w:after="200" w:line="276" w:lineRule="auto"/>
        <w:rPr>
          <w:rFonts w:ascii="Cambria" w:eastAsia="Cambria" w:hAnsi="Cambria" w:cs="Cambria"/>
        </w:rPr>
      </w:pPr>
    </w:p>
    <w:sectPr w:rsidR="003E4536" w:rsidSect="00AE36D1">
      <w:footerReference w:type="default" r:id="rId9"/>
      <w:pgSz w:w="11906" w:h="16838"/>
      <w:pgMar w:top="1440" w:right="1440" w:bottom="1135" w:left="1440" w:header="680"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35C4" w:rsidRDefault="002D35C4">
      <w:pPr>
        <w:spacing w:after="0" w:line="240" w:lineRule="auto"/>
      </w:pPr>
      <w:r>
        <w:separator/>
      </w:r>
    </w:p>
  </w:endnote>
  <w:endnote w:type="continuationSeparator" w:id="0">
    <w:p w:rsidR="002D35C4" w:rsidRDefault="002D3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536" w:rsidRDefault="0019397F">
    <w:pPr>
      <w:pBdr>
        <w:top w:val="nil"/>
        <w:left w:val="nil"/>
        <w:bottom w:val="nil"/>
        <w:right w:val="nil"/>
        <w:between w:val="nil"/>
      </w:pBdr>
      <w:tabs>
        <w:tab w:val="center" w:pos="4153"/>
        <w:tab w:val="right" w:pos="8306"/>
      </w:tabs>
      <w:spacing w:after="0" w:line="240" w:lineRule="auto"/>
      <w:jc w:val="center"/>
      <w:rPr>
        <w:color w:val="000000"/>
      </w:rPr>
    </w:pPr>
    <w:r>
      <w:rPr>
        <w:color w:val="000000"/>
      </w:rPr>
      <w:fldChar w:fldCharType="begin"/>
    </w:r>
    <w:r w:rsidR="005070C6">
      <w:rPr>
        <w:color w:val="000000"/>
      </w:rPr>
      <w:instrText>PAGE</w:instrText>
    </w:r>
    <w:r>
      <w:rPr>
        <w:color w:val="000000"/>
      </w:rPr>
      <w:fldChar w:fldCharType="separate"/>
    </w:r>
    <w:r w:rsidR="003721E5">
      <w:rPr>
        <w:noProof/>
        <w:color w:val="000000"/>
      </w:rPr>
      <w:t>3</w:t>
    </w:r>
    <w:r>
      <w:rPr>
        <w:color w:val="000000"/>
      </w:rPr>
      <w:fldChar w:fldCharType="end"/>
    </w:r>
  </w:p>
  <w:p w:rsidR="003E4536" w:rsidRDefault="003E4536">
    <w:pPr>
      <w:pBdr>
        <w:top w:val="nil"/>
        <w:left w:val="nil"/>
        <w:bottom w:val="nil"/>
        <w:right w:val="nil"/>
        <w:between w:val="nil"/>
      </w:pBdr>
      <w:tabs>
        <w:tab w:val="center" w:pos="4680"/>
        <w:tab w:val="right" w:pos="9360"/>
      </w:tabs>
      <w:bidi/>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35C4" w:rsidRDefault="002D35C4">
      <w:pPr>
        <w:spacing w:after="0" w:line="240" w:lineRule="auto"/>
      </w:pPr>
      <w:r>
        <w:separator/>
      </w:r>
    </w:p>
  </w:footnote>
  <w:footnote w:type="continuationSeparator" w:id="0">
    <w:p w:rsidR="002D35C4" w:rsidRDefault="002D35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E5627"/>
    <w:multiLevelType w:val="hybridMultilevel"/>
    <w:tmpl w:val="BB762B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075075"/>
    <w:multiLevelType w:val="multilevel"/>
    <w:tmpl w:val="CA84C6E4"/>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2" w15:restartNumberingAfterBreak="0">
    <w:nsid w:val="505C0C94"/>
    <w:multiLevelType w:val="hybridMultilevel"/>
    <w:tmpl w:val="91701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682BE5"/>
    <w:multiLevelType w:val="multilevel"/>
    <w:tmpl w:val="7BF4AD4C"/>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4" w15:restartNumberingAfterBreak="0">
    <w:nsid w:val="6A045B9B"/>
    <w:multiLevelType w:val="multilevel"/>
    <w:tmpl w:val="0EA2D8E0"/>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5" w15:restartNumberingAfterBreak="0">
    <w:nsid w:val="734F5D4B"/>
    <w:multiLevelType w:val="multilevel"/>
    <w:tmpl w:val="A0BCD3A6"/>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num w:numId="1">
    <w:abstractNumId w:val="1"/>
  </w:num>
  <w:num w:numId="2">
    <w:abstractNumId w:val="4"/>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E4536"/>
    <w:rsid w:val="00016EBB"/>
    <w:rsid w:val="00077803"/>
    <w:rsid w:val="00130195"/>
    <w:rsid w:val="0019397F"/>
    <w:rsid w:val="002109BE"/>
    <w:rsid w:val="0023623A"/>
    <w:rsid w:val="002D35C4"/>
    <w:rsid w:val="002F5FBF"/>
    <w:rsid w:val="00314B8E"/>
    <w:rsid w:val="003721E5"/>
    <w:rsid w:val="003E4536"/>
    <w:rsid w:val="00440DD5"/>
    <w:rsid w:val="004559C0"/>
    <w:rsid w:val="00475EEE"/>
    <w:rsid w:val="004B7062"/>
    <w:rsid w:val="005070C6"/>
    <w:rsid w:val="00536EA2"/>
    <w:rsid w:val="00650BD4"/>
    <w:rsid w:val="00672076"/>
    <w:rsid w:val="006A28E0"/>
    <w:rsid w:val="006D3023"/>
    <w:rsid w:val="00756C37"/>
    <w:rsid w:val="00827B10"/>
    <w:rsid w:val="00870E03"/>
    <w:rsid w:val="009A15B9"/>
    <w:rsid w:val="009E4D29"/>
    <w:rsid w:val="009F51EC"/>
    <w:rsid w:val="00A06390"/>
    <w:rsid w:val="00A87829"/>
    <w:rsid w:val="00AE36D1"/>
    <w:rsid w:val="00BE325A"/>
    <w:rsid w:val="00D2423A"/>
    <w:rsid w:val="00D24398"/>
    <w:rsid w:val="00D97FAC"/>
    <w:rsid w:val="00DE35CB"/>
    <w:rsid w:val="00EA35C2"/>
    <w:rsid w:val="00EA4F53"/>
    <w:rsid w:val="00EF6745"/>
    <w:rsid w:val="00F63F87"/>
    <w:rsid w:val="00FD328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8B1E6"/>
  <w15:docId w15:val="{2FB2BFB7-4BD3-467F-85F6-3AB59A9B4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33B"/>
  </w:style>
  <w:style w:type="paragraph" w:styleId="Heading1">
    <w:name w:val="heading 1"/>
    <w:basedOn w:val="Normal"/>
    <w:next w:val="Normal"/>
    <w:uiPriority w:val="9"/>
    <w:qFormat/>
    <w:rsid w:val="009D1C6D"/>
    <w:pPr>
      <w:bidi/>
      <w:jc w:val="center"/>
      <w:outlineLvl w:val="0"/>
    </w:pPr>
    <w:rPr>
      <w:rFonts w:asciiTheme="majorBidi" w:hAnsiTheme="majorBidi" w:cstheme="majorBidi"/>
      <w:b/>
      <w:bCs/>
      <w:sz w:val="32"/>
      <w:szCs w:val="32"/>
    </w:rPr>
  </w:style>
  <w:style w:type="paragraph" w:styleId="Heading2">
    <w:name w:val="heading 2"/>
    <w:basedOn w:val="Normal"/>
    <w:next w:val="Normal"/>
    <w:uiPriority w:val="9"/>
    <w:unhideWhenUsed/>
    <w:qFormat/>
    <w:rsid w:val="009D1C6D"/>
    <w:pPr>
      <w:bidi/>
      <w:spacing w:line="360" w:lineRule="auto"/>
      <w:jc w:val="both"/>
      <w:outlineLvl w:val="1"/>
    </w:pPr>
    <w:rPr>
      <w:rFonts w:asciiTheme="majorBidi" w:hAnsiTheme="majorBidi" w:cstheme="majorBidi"/>
      <w:bCs/>
      <w:sz w:val="28"/>
      <w:szCs w:val="28"/>
      <w:u w:val="single"/>
    </w:rPr>
  </w:style>
  <w:style w:type="paragraph" w:styleId="Heading3">
    <w:name w:val="heading 3"/>
    <w:basedOn w:val="Normal"/>
    <w:next w:val="Normal"/>
    <w:uiPriority w:val="9"/>
    <w:unhideWhenUsed/>
    <w:qFormat/>
    <w:rsid w:val="00AE36D1"/>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AE36D1"/>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AE36D1"/>
    <w:pPr>
      <w:keepNext/>
      <w:keepLines/>
      <w:spacing w:before="220" w:after="40"/>
      <w:outlineLvl w:val="4"/>
    </w:pPr>
    <w:rPr>
      <w:b/>
    </w:rPr>
  </w:style>
  <w:style w:type="paragraph" w:styleId="Heading6">
    <w:name w:val="heading 6"/>
    <w:basedOn w:val="Normal"/>
    <w:next w:val="Normal"/>
    <w:uiPriority w:val="9"/>
    <w:semiHidden/>
    <w:unhideWhenUsed/>
    <w:qFormat/>
    <w:rsid w:val="00AE36D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9D1C6D"/>
    <w:pPr>
      <w:bidi/>
      <w:spacing w:line="360" w:lineRule="auto"/>
      <w:jc w:val="center"/>
    </w:pPr>
    <w:rPr>
      <w:rFonts w:asciiTheme="majorBidi" w:hAnsiTheme="majorBidi" w:cstheme="majorBidi"/>
      <w:bCs/>
      <w:sz w:val="28"/>
      <w:szCs w:val="28"/>
    </w:rPr>
  </w:style>
  <w:style w:type="paragraph" w:styleId="Subtitle">
    <w:name w:val="Subtitle"/>
    <w:basedOn w:val="Normal"/>
    <w:next w:val="Normal"/>
    <w:link w:val="SubtitleChar"/>
    <w:rsid w:val="00AE36D1"/>
    <w:pPr>
      <w:keepNext/>
      <w:keepLines/>
      <w:spacing w:before="360" w:after="80"/>
    </w:pPr>
    <w:rPr>
      <w:rFonts w:ascii="Georgia" w:eastAsia="Georgia" w:hAnsi="Georgia" w:cs="Georgia"/>
      <w:i/>
      <w:color w:val="666666"/>
      <w:sz w:val="48"/>
      <w:szCs w:val="48"/>
    </w:rPr>
  </w:style>
  <w:style w:type="table" w:customStyle="1" w:styleId="a">
    <w:basedOn w:val="TableNormal"/>
    <w:rsid w:val="00AE36D1"/>
    <w:pPr>
      <w:spacing w:after="0" w:line="240" w:lineRule="auto"/>
    </w:pPr>
    <w:tblPr>
      <w:tblStyleRowBandSize w:val="1"/>
      <w:tblStyleColBandSize w:val="1"/>
    </w:tblPr>
  </w:style>
  <w:style w:type="table" w:customStyle="1" w:styleId="a0">
    <w:basedOn w:val="TableNormal"/>
    <w:rsid w:val="00AE36D1"/>
    <w:pPr>
      <w:spacing w:after="0" w:line="240" w:lineRule="auto"/>
    </w:pPr>
    <w:tblPr>
      <w:tblStyleRowBandSize w:val="1"/>
      <w:tblStyleColBandSize w:val="1"/>
    </w:tblPr>
  </w:style>
  <w:style w:type="table" w:customStyle="1" w:styleId="a1">
    <w:basedOn w:val="TableNormal"/>
    <w:rsid w:val="00AE36D1"/>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B84C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4C53"/>
    <w:rPr>
      <w:rFonts w:ascii="Tahoma" w:hAnsi="Tahoma" w:cs="Tahoma"/>
      <w:sz w:val="16"/>
      <w:szCs w:val="16"/>
    </w:rPr>
  </w:style>
  <w:style w:type="paragraph" w:styleId="ListParagraph">
    <w:name w:val="List Paragraph"/>
    <w:basedOn w:val="Normal"/>
    <w:uiPriority w:val="34"/>
    <w:qFormat/>
    <w:rsid w:val="00D424E8"/>
    <w:pPr>
      <w:ind w:left="720"/>
      <w:contextualSpacing/>
    </w:pPr>
  </w:style>
  <w:style w:type="character" w:styleId="PlaceholderText">
    <w:name w:val="Placeholder Text"/>
    <w:basedOn w:val="DefaultParagraphFont"/>
    <w:uiPriority w:val="99"/>
    <w:semiHidden/>
    <w:rsid w:val="002B7DDC"/>
    <w:rPr>
      <w:color w:val="808080"/>
    </w:rPr>
  </w:style>
  <w:style w:type="table" w:styleId="TableGrid">
    <w:name w:val="Table Grid"/>
    <w:basedOn w:val="TableNormal"/>
    <w:uiPriority w:val="39"/>
    <w:rsid w:val="00381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6BA4"/>
    <w:pPr>
      <w:spacing w:after="0" w:line="240" w:lineRule="auto"/>
    </w:pPr>
  </w:style>
  <w:style w:type="table" w:customStyle="1" w:styleId="ListTable6Colorful1">
    <w:name w:val="List Table 6 Colorful1"/>
    <w:basedOn w:val="TableNormal"/>
    <w:uiPriority w:val="51"/>
    <w:rsid w:val="00316B6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3F6B0F"/>
    <w:rPr>
      <w:sz w:val="16"/>
      <w:szCs w:val="16"/>
    </w:rPr>
  </w:style>
  <w:style w:type="paragraph" w:styleId="CommentText">
    <w:name w:val="annotation text"/>
    <w:basedOn w:val="Normal"/>
    <w:link w:val="CommentTextChar"/>
    <w:uiPriority w:val="99"/>
    <w:semiHidden/>
    <w:unhideWhenUsed/>
    <w:rsid w:val="003F6B0F"/>
    <w:pPr>
      <w:spacing w:line="240" w:lineRule="auto"/>
    </w:pPr>
    <w:rPr>
      <w:sz w:val="20"/>
      <w:szCs w:val="20"/>
    </w:rPr>
  </w:style>
  <w:style w:type="character" w:customStyle="1" w:styleId="CommentTextChar">
    <w:name w:val="Comment Text Char"/>
    <w:basedOn w:val="DefaultParagraphFont"/>
    <w:link w:val="CommentText"/>
    <w:uiPriority w:val="99"/>
    <w:semiHidden/>
    <w:rsid w:val="003F6B0F"/>
    <w:rPr>
      <w:sz w:val="20"/>
      <w:szCs w:val="20"/>
    </w:rPr>
  </w:style>
  <w:style w:type="character" w:customStyle="1" w:styleId="TitleChar">
    <w:name w:val="Title Char"/>
    <w:basedOn w:val="DefaultParagraphFont"/>
    <w:link w:val="Title"/>
    <w:rsid w:val="003F3076"/>
    <w:rPr>
      <w:rFonts w:asciiTheme="majorBidi" w:hAnsiTheme="majorBidi" w:cstheme="majorBidi"/>
      <w:bCs/>
      <w:sz w:val="28"/>
      <w:szCs w:val="28"/>
    </w:rPr>
  </w:style>
  <w:style w:type="paragraph" w:styleId="TOCHeading">
    <w:name w:val="TOC Heading"/>
    <w:basedOn w:val="Heading1"/>
    <w:next w:val="Normal"/>
    <w:uiPriority w:val="39"/>
    <w:unhideWhenUsed/>
    <w:qFormat/>
    <w:rsid w:val="003F3076"/>
    <w:pPr>
      <w:keepNext/>
      <w:keepLines/>
      <w:bidi w:val="0"/>
      <w:spacing w:before="240" w:after="0"/>
      <w:jc w:val="left"/>
      <w:outlineLvl w:val="9"/>
    </w:pPr>
    <w:rPr>
      <w:rFonts w:asciiTheme="majorHAnsi" w:eastAsiaTheme="majorEastAsia" w:hAnsiTheme="majorHAnsi"/>
      <w:b w:val="0"/>
      <w:bCs w:val="0"/>
      <w:color w:val="365F91" w:themeColor="accent1" w:themeShade="BF"/>
    </w:rPr>
  </w:style>
  <w:style w:type="paragraph" w:styleId="TOC1">
    <w:name w:val="toc 1"/>
    <w:basedOn w:val="Normal"/>
    <w:next w:val="Normal"/>
    <w:autoRedefine/>
    <w:uiPriority w:val="39"/>
    <w:unhideWhenUsed/>
    <w:rsid w:val="003F3076"/>
    <w:pPr>
      <w:spacing w:after="100"/>
    </w:pPr>
  </w:style>
  <w:style w:type="paragraph" w:styleId="TOC2">
    <w:name w:val="toc 2"/>
    <w:basedOn w:val="Normal"/>
    <w:next w:val="Normal"/>
    <w:autoRedefine/>
    <w:uiPriority w:val="39"/>
    <w:unhideWhenUsed/>
    <w:rsid w:val="003F3076"/>
    <w:pPr>
      <w:spacing w:after="100"/>
      <w:ind w:left="220"/>
    </w:pPr>
  </w:style>
  <w:style w:type="character" w:styleId="Hyperlink">
    <w:name w:val="Hyperlink"/>
    <w:basedOn w:val="DefaultParagraphFont"/>
    <w:uiPriority w:val="99"/>
    <w:unhideWhenUsed/>
    <w:rsid w:val="003F3076"/>
    <w:rPr>
      <w:color w:val="0000FF" w:themeColor="hyperlink"/>
      <w:u w:val="single"/>
    </w:rPr>
  </w:style>
  <w:style w:type="paragraph" w:styleId="Header">
    <w:name w:val="header"/>
    <w:basedOn w:val="Normal"/>
    <w:link w:val="HeaderChar"/>
    <w:uiPriority w:val="99"/>
    <w:unhideWhenUsed/>
    <w:rsid w:val="003F3076"/>
    <w:pPr>
      <w:tabs>
        <w:tab w:val="center" w:pos="4153"/>
        <w:tab w:val="right" w:pos="8306"/>
      </w:tabs>
      <w:spacing w:after="0" w:line="240" w:lineRule="auto"/>
    </w:pPr>
  </w:style>
  <w:style w:type="character" w:customStyle="1" w:styleId="HeaderChar">
    <w:name w:val="Header Char"/>
    <w:basedOn w:val="DefaultParagraphFont"/>
    <w:link w:val="Header"/>
    <w:uiPriority w:val="99"/>
    <w:rsid w:val="003F3076"/>
  </w:style>
  <w:style w:type="paragraph" w:styleId="Footer">
    <w:name w:val="footer"/>
    <w:basedOn w:val="Normal"/>
    <w:link w:val="FooterChar"/>
    <w:uiPriority w:val="99"/>
    <w:unhideWhenUsed/>
    <w:rsid w:val="003F3076"/>
    <w:pPr>
      <w:tabs>
        <w:tab w:val="center" w:pos="4153"/>
        <w:tab w:val="right" w:pos="8306"/>
      </w:tabs>
      <w:spacing w:after="0" w:line="240" w:lineRule="auto"/>
    </w:pPr>
  </w:style>
  <w:style w:type="character" w:customStyle="1" w:styleId="FooterChar">
    <w:name w:val="Footer Char"/>
    <w:basedOn w:val="DefaultParagraphFont"/>
    <w:link w:val="Footer"/>
    <w:uiPriority w:val="99"/>
    <w:rsid w:val="003F3076"/>
  </w:style>
  <w:style w:type="character" w:customStyle="1" w:styleId="UnresolvedMention1">
    <w:name w:val="Unresolved Mention1"/>
    <w:basedOn w:val="DefaultParagraphFont"/>
    <w:uiPriority w:val="99"/>
    <w:semiHidden/>
    <w:unhideWhenUsed/>
    <w:rsid w:val="00790EB0"/>
    <w:rPr>
      <w:color w:val="605E5C"/>
      <w:shd w:val="clear" w:color="auto" w:fill="E1DFDD"/>
    </w:rPr>
  </w:style>
  <w:style w:type="character" w:customStyle="1" w:styleId="SubtitleChar">
    <w:name w:val="Subtitle Char"/>
    <w:basedOn w:val="DefaultParagraphFont"/>
    <w:link w:val="Subtitle"/>
    <w:rsid w:val="002E78EC"/>
    <w:rPr>
      <w:rFonts w:ascii="Georgia" w:eastAsia="Georgia" w:hAnsi="Georgia" w:cs="Georgia"/>
      <w:i/>
      <w:color w:val="666666"/>
      <w:sz w:val="48"/>
      <w:szCs w:val="48"/>
    </w:rPr>
  </w:style>
  <w:style w:type="paragraph" w:styleId="NormalWeb">
    <w:name w:val="Normal (Web)"/>
    <w:basedOn w:val="Normal"/>
    <w:uiPriority w:val="99"/>
    <w:semiHidden/>
    <w:unhideWhenUsed/>
    <w:rsid w:val="00A75E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2">
    <w:basedOn w:val="TableNormal"/>
    <w:rsid w:val="00AE36D1"/>
    <w:tblPr>
      <w:tblStyleRowBandSize w:val="1"/>
      <w:tblStyleColBandSize w:val="1"/>
      <w:tblCellMar>
        <w:left w:w="115" w:type="dxa"/>
        <w:right w:w="115" w:type="dxa"/>
      </w:tblCellMar>
    </w:tblPr>
  </w:style>
  <w:style w:type="table" w:customStyle="1" w:styleId="a3">
    <w:basedOn w:val="TableNormal"/>
    <w:rsid w:val="00AE36D1"/>
    <w:tblPr>
      <w:tblStyleRowBandSize w:val="1"/>
      <w:tblStyleColBandSize w:val="1"/>
      <w:tblCellMar>
        <w:left w:w="115" w:type="dxa"/>
        <w:right w:w="115" w:type="dxa"/>
      </w:tblCellMar>
    </w:tblPr>
  </w:style>
  <w:style w:type="table" w:customStyle="1" w:styleId="a4">
    <w:basedOn w:val="TableNormal"/>
    <w:rsid w:val="00AE36D1"/>
    <w:tblPr>
      <w:tblStyleRowBandSize w:val="1"/>
      <w:tblStyleColBandSize w:val="1"/>
      <w:tblCellMar>
        <w:left w:w="115" w:type="dxa"/>
        <w:right w:w="115" w:type="dxa"/>
      </w:tblCellMar>
    </w:tblPr>
  </w:style>
  <w:style w:type="table" w:customStyle="1" w:styleId="a5">
    <w:basedOn w:val="TableNormal"/>
    <w:rsid w:val="00AE36D1"/>
    <w:tblPr>
      <w:tblStyleRowBandSize w:val="1"/>
      <w:tblStyleColBandSize w:val="1"/>
      <w:tblCellMar>
        <w:left w:w="115" w:type="dxa"/>
        <w:right w:w="115" w:type="dxa"/>
      </w:tblCellMar>
    </w:tblPr>
  </w:style>
  <w:style w:type="table" w:customStyle="1" w:styleId="a6">
    <w:basedOn w:val="TableNormal"/>
    <w:rsid w:val="00AE36D1"/>
    <w:tblPr>
      <w:tblStyleRowBandSize w:val="1"/>
      <w:tblStyleColBandSize w:val="1"/>
      <w:tblCellMar>
        <w:left w:w="115" w:type="dxa"/>
        <w:right w:w="115" w:type="dxa"/>
      </w:tblCellMar>
    </w:tblPr>
  </w:style>
  <w:style w:type="table" w:customStyle="1" w:styleId="a7">
    <w:basedOn w:val="TableNormal"/>
    <w:rsid w:val="00AE36D1"/>
    <w:tblPr>
      <w:tblStyleRowBandSize w:val="1"/>
      <w:tblStyleColBandSize w:val="1"/>
      <w:tblCellMar>
        <w:left w:w="115" w:type="dxa"/>
        <w:right w:w="115" w:type="dxa"/>
      </w:tblCellMar>
    </w:tblPr>
  </w:style>
  <w:style w:type="table" w:customStyle="1" w:styleId="a8">
    <w:basedOn w:val="TableNormal"/>
    <w:rsid w:val="00AE36D1"/>
    <w:tblPr>
      <w:tblStyleRowBandSize w:val="1"/>
      <w:tblStyleColBandSize w:val="1"/>
      <w:tblCellMar>
        <w:left w:w="115" w:type="dxa"/>
        <w:right w:w="115" w:type="dxa"/>
      </w:tblCellMar>
    </w:tblPr>
  </w:style>
  <w:style w:type="table" w:customStyle="1" w:styleId="a9">
    <w:basedOn w:val="TableNormal"/>
    <w:rsid w:val="00AE36D1"/>
    <w:tblPr>
      <w:tblStyleRowBandSize w:val="1"/>
      <w:tblStyleColBandSize w:val="1"/>
      <w:tblCellMar>
        <w:left w:w="115" w:type="dxa"/>
        <w:right w:w="115" w:type="dxa"/>
      </w:tblCellMar>
    </w:tblPr>
  </w:style>
  <w:style w:type="table" w:customStyle="1" w:styleId="aa">
    <w:basedOn w:val="TableNormal"/>
    <w:rsid w:val="00AE36D1"/>
    <w:tblPr>
      <w:tblStyleRowBandSize w:val="1"/>
      <w:tblStyleColBandSize w:val="1"/>
      <w:tblCellMar>
        <w:left w:w="115" w:type="dxa"/>
        <w:right w:w="115" w:type="dxa"/>
      </w:tblCellMar>
    </w:tblPr>
  </w:style>
  <w:style w:type="table" w:customStyle="1" w:styleId="ab">
    <w:basedOn w:val="TableNormal"/>
    <w:rsid w:val="00AE36D1"/>
    <w:tblPr>
      <w:tblStyleRowBandSize w:val="1"/>
      <w:tblStyleColBandSize w:val="1"/>
      <w:tblCellMar>
        <w:left w:w="115" w:type="dxa"/>
        <w:right w:w="115" w:type="dxa"/>
      </w:tblCellMar>
    </w:tblPr>
  </w:style>
  <w:style w:type="paragraph" w:styleId="HTMLPreformatted">
    <w:name w:val="HTML Preformatted"/>
    <w:basedOn w:val="Normal"/>
    <w:link w:val="HTMLPreformattedChar"/>
    <w:uiPriority w:val="99"/>
    <w:semiHidden/>
    <w:unhideWhenUsed/>
    <w:rsid w:val="009A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A15B9"/>
    <w:rPr>
      <w:rFonts w:ascii="Courier New" w:eastAsia="Times New Roman" w:hAnsi="Courier New" w:cs="Courier New"/>
      <w:sz w:val="20"/>
      <w:szCs w:val="20"/>
    </w:rPr>
  </w:style>
  <w:style w:type="character" w:customStyle="1" w:styleId="y2iqfc">
    <w:name w:val="y2iqfc"/>
    <w:basedOn w:val="DefaultParagraphFont"/>
    <w:rsid w:val="009A15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282">
      <w:bodyDiv w:val="1"/>
      <w:marLeft w:val="0"/>
      <w:marRight w:val="0"/>
      <w:marTop w:val="0"/>
      <w:marBottom w:val="0"/>
      <w:divBdr>
        <w:top w:val="none" w:sz="0" w:space="0" w:color="auto"/>
        <w:left w:val="none" w:sz="0" w:space="0" w:color="auto"/>
        <w:bottom w:val="none" w:sz="0" w:space="0" w:color="auto"/>
        <w:right w:val="none" w:sz="0" w:space="0" w:color="auto"/>
      </w:divBdr>
    </w:div>
    <w:div w:id="44839914">
      <w:bodyDiv w:val="1"/>
      <w:marLeft w:val="0"/>
      <w:marRight w:val="0"/>
      <w:marTop w:val="0"/>
      <w:marBottom w:val="0"/>
      <w:divBdr>
        <w:top w:val="none" w:sz="0" w:space="0" w:color="auto"/>
        <w:left w:val="none" w:sz="0" w:space="0" w:color="auto"/>
        <w:bottom w:val="none" w:sz="0" w:space="0" w:color="auto"/>
        <w:right w:val="none" w:sz="0" w:space="0" w:color="auto"/>
      </w:divBdr>
    </w:div>
    <w:div w:id="150409403">
      <w:bodyDiv w:val="1"/>
      <w:marLeft w:val="0"/>
      <w:marRight w:val="0"/>
      <w:marTop w:val="0"/>
      <w:marBottom w:val="0"/>
      <w:divBdr>
        <w:top w:val="none" w:sz="0" w:space="0" w:color="auto"/>
        <w:left w:val="none" w:sz="0" w:space="0" w:color="auto"/>
        <w:bottom w:val="none" w:sz="0" w:space="0" w:color="auto"/>
        <w:right w:val="none" w:sz="0" w:space="0" w:color="auto"/>
      </w:divBdr>
    </w:div>
    <w:div w:id="239022693">
      <w:bodyDiv w:val="1"/>
      <w:marLeft w:val="0"/>
      <w:marRight w:val="0"/>
      <w:marTop w:val="0"/>
      <w:marBottom w:val="0"/>
      <w:divBdr>
        <w:top w:val="none" w:sz="0" w:space="0" w:color="auto"/>
        <w:left w:val="none" w:sz="0" w:space="0" w:color="auto"/>
        <w:bottom w:val="none" w:sz="0" w:space="0" w:color="auto"/>
        <w:right w:val="none" w:sz="0" w:space="0" w:color="auto"/>
      </w:divBdr>
    </w:div>
    <w:div w:id="369040825">
      <w:bodyDiv w:val="1"/>
      <w:marLeft w:val="0"/>
      <w:marRight w:val="0"/>
      <w:marTop w:val="0"/>
      <w:marBottom w:val="0"/>
      <w:divBdr>
        <w:top w:val="none" w:sz="0" w:space="0" w:color="auto"/>
        <w:left w:val="none" w:sz="0" w:space="0" w:color="auto"/>
        <w:bottom w:val="none" w:sz="0" w:space="0" w:color="auto"/>
        <w:right w:val="none" w:sz="0" w:space="0" w:color="auto"/>
      </w:divBdr>
    </w:div>
    <w:div w:id="424571338">
      <w:bodyDiv w:val="1"/>
      <w:marLeft w:val="0"/>
      <w:marRight w:val="0"/>
      <w:marTop w:val="0"/>
      <w:marBottom w:val="0"/>
      <w:divBdr>
        <w:top w:val="none" w:sz="0" w:space="0" w:color="auto"/>
        <w:left w:val="none" w:sz="0" w:space="0" w:color="auto"/>
        <w:bottom w:val="none" w:sz="0" w:space="0" w:color="auto"/>
        <w:right w:val="none" w:sz="0" w:space="0" w:color="auto"/>
      </w:divBdr>
    </w:div>
    <w:div w:id="512498380">
      <w:bodyDiv w:val="1"/>
      <w:marLeft w:val="0"/>
      <w:marRight w:val="0"/>
      <w:marTop w:val="0"/>
      <w:marBottom w:val="0"/>
      <w:divBdr>
        <w:top w:val="none" w:sz="0" w:space="0" w:color="auto"/>
        <w:left w:val="none" w:sz="0" w:space="0" w:color="auto"/>
        <w:bottom w:val="none" w:sz="0" w:space="0" w:color="auto"/>
        <w:right w:val="none" w:sz="0" w:space="0" w:color="auto"/>
      </w:divBdr>
    </w:div>
    <w:div w:id="549152329">
      <w:bodyDiv w:val="1"/>
      <w:marLeft w:val="0"/>
      <w:marRight w:val="0"/>
      <w:marTop w:val="0"/>
      <w:marBottom w:val="0"/>
      <w:divBdr>
        <w:top w:val="none" w:sz="0" w:space="0" w:color="auto"/>
        <w:left w:val="none" w:sz="0" w:space="0" w:color="auto"/>
        <w:bottom w:val="none" w:sz="0" w:space="0" w:color="auto"/>
        <w:right w:val="none" w:sz="0" w:space="0" w:color="auto"/>
      </w:divBdr>
    </w:div>
    <w:div w:id="832531295">
      <w:bodyDiv w:val="1"/>
      <w:marLeft w:val="0"/>
      <w:marRight w:val="0"/>
      <w:marTop w:val="0"/>
      <w:marBottom w:val="0"/>
      <w:divBdr>
        <w:top w:val="none" w:sz="0" w:space="0" w:color="auto"/>
        <w:left w:val="none" w:sz="0" w:space="0" w:color="auto"/>
        <w:bottom w:val="none" w:sz="0" w:space="0" w:color="auto"/>
        <w:right w:val="none" w:sz="0" w:space="0" w:color="auto"/>
      </w:divBdr>
    </w:div>
    <w:div w:id="947808585">
      <w:bodyDiv w:val="1"/>
      <w:marLeft w:val="0"/>
      <w:marRight w:val="0"/>
      <w:marTop w:val="0"/>
      <w:marBottom w:val="0"/>
      <w:divBdr>
        <w:top w:val="none" w:sz="0" w:space="0" w:color="auto"/>
        <w:left w:val="none" w:sz="0" w:space="0" w:color="auto"/>
        <w:bottom w:val="none" w:sz="0" w:space="0" w:color="auto"/>
        <w:right w:val="none" w:sz="0" w:space="0" w:color="auto"/>
      </w:divBdr>
    </w:div>
    <w:div w:id="1239293083">
      <w:bodyDiv w:val="1"/>
      <w:marLeft w:val="0"/>
      <w:marRight w:val="0"/>
      <w:marTop w:val="0"/>
      <w:marBottom w:val="0"/>
      <w:divBdr>
        <w:top w:val="none" w:sz="0" w:space="0" w:color="auto"/>
        <w:left w:val="none" w:sz="0" w:space="0" w:color="auto"/>
        <w:bottom w:val="none" w:sz="0" w:space="0" w:color="auto"/>
        <w:right w:val="none" w:sz="0" w:space="0" w:color="auto"/>
      </w:divBdr>
    </w:div>
    <w:div w:id="1346901583">
      <w:bodyDiv w:val="1"/>
      <w:marLeft w:val="0"/>
      <w:marRight w:val="0"/>
      <w:marTop w:val="0"/>
      <w:marBottom w:val="0"/>
      <w:divBdr>
        <w:top w:val="none" w:sz="0" w:space="0" w:color="auto"/>
        <w:left w:val="none" w:sz="0" w:space="0" w:color="auto"/>
        <w:bottom w:val="none" w:sz="0" w:space="0" w:color="auto"/>
        <w:right w:val="none" w:sz="0" w:space="0" w:color="auto"/>
      </w:divBdr>
    </w:div>
    <w:div w:id="1382242150">
      <w:bodyDiv w:val="1"/>
      <w:marLeft w:val="0"/>
      <w:marRight w:val="0"/>
      <w:marTop w:val="0"/>
      <w:marBottom w:val="0"/>
      <w:divBdr>
        <w:top w:val="none" w:sz="0" w:space="0" w:color="auto"/>
        <w:left w:val="none" w:sz="0" w:space="0" w:color="auto"/>
        <w:bottom w:val="none" w:sz="0" w:space="0" w:color="auto"/>
        <w:right w:val="none" w:sz="0" w:space="0" w:color="auto"/>
      </w:divBdr>
    </w:div>
    <w:div w:id="1404839590">
      <w:bodyDiv w:val="1"/>
      <w:marLeft w:val="0"/>
      <w:marRight w:val="0"/>
      <w:marTop w:val="0"/>
      <w:marBottom w:val="0"/>
      <w:divBdr>
        <w:top w:val="none" w:sz="0" w:space="0" w:color="auto"/>
        <w:left w:val="none" w:sz="0" w:space="0" w:color="auto"/>
        <w:bottom w:val="none" w:sz="0" w:space="0" w:color="auto"/>
        <w:right w:val="none" w:sz="0" w:space="0" w:color="auto"/>
      </w:divBdr>
    </w:div>
    <w:div w:id="1412658839">
      <w:bodyDiv w:val="1"/>
      <w:marLeft w:val="0"/>
      <w:marRight w:val="0"/>
      <w:marTop w:val="0"/>
      <w:marBottom w:val="0"/>
      <w:divBdr>
        <w:top w:val="none" w:sz="0" w:space="0" w:color="auto"/>
        <w:left w:val="none" w:sz="0" w:space="0" w:color="auto"/>
        <w:bottom w:val="none" w:sz="0" w:space="0" w:color="auto"/>
        <w:right w:val="none" w:sz="0" w:space="0" w:color="auto"/>
      </w:divBdr>
    </w:div>
    <w:div w:id="1476726747">
      <w:bodyDiv w:val="1"/>
      <w:marLeft w:val="0"/>
      <w:marRight w:val="0"/>
      <w:marTop w:val="0"/>
      <w:marBottom w:val="0"/>
      <w:divBdr>
        <w:top w:val="none" w:sz="0" w:space="0" w:color="auto"/>
        <w:left w:val="none" w:sz="0" w:space="0" w:color="auto"/>
        <w:bottom w:val="none" w:sz="0" w:space="0" w:color="auto"/>
        <w:right w:val="none" w:sz="0" w:space="0" w:color="auto"/>
      </w:divBdr>
    </w:div>
    <w:div w:id="1541479303">
      <w:bodyDiv w:val="1"/>
      <w:marLeft w:val="0"/>
      <w:marRight w:val="0"/>
      <w:marTop w:val="0"/>
      <w:marBottom w:val="0"/>
      <w:divBdr>
        <w:top w:val="none" w:sz="0" w:space="0" w:color="auto"/>
        <w:left w:val="none" w:sz="0" w:space="0" w:color="auto"/>
        <w:bottom w:val="none" w:sz="0" w:space="0" w:color="auto"/>
        <w:right w:val="none" w:sz="0" w:space="0" w:color="auto"/>
      </w:divBdr>
    </w:div>
    <w:div w:id="1639677420">
      <w:bodyDiv w:val="1"/>
      <w:marLeft w:val="0"/>
      <w:marRight w:val="0"/>
      <w:marTop w:val="0"/>
      <w:marBottom w:val="0"/>
      <w:divBdr>
        <w:top w:val="none" w:sz="0" w:space="0" w:color="auto"/>
        <w:left w:val="none" w:sz="0" w:space="0" w:color="auto"/>
        <w:bottom w:val="none" w:sz="0" w:space="0" w:color="auto"/>
        <w:right w:val="none" w:sz="0" w:space="0" w:color="auto"/>
      </w:divBdr>
    </w:div>
    <w:div w:id="1698240249">
      <w:bodyDiv w:val="1"/>
      <w:marLeft w:val="0"/>
      <w:marRight w:val="0"/>
      <w:marTop w:val="0"/>
      <w:marBottom w:val="0"/>
      <w:divBdr>
        <w:top w:val="none" w:sz="0" w:space="0" w:color="auto"/>
        <w:left w:val="none" w:sz="0" w:space="0" w:color="auto"/>
        <w:bottom w:val="none" w:sz="0" w:space="0" w:color="auto"/>
        <w:right w:val="none" w:sz="0" w:space="0" w:color="auto"/>
      </w:divBdr>
    </w:div>
    <w:div w:id="1703480441">
      <w:bodyDiv w:val="1"/>
      <w:marLeft w:val="0"/>
      <w:marRight w:val="0"/>
      <w:marTop w:val="0"/>
      <w:marBottom w:val="0"/>
      <w:divBdr>
        <w:top w:val="none" w:sz="0" w:space="0" w:color="auto"/>
        <w:left w:val="none" w:sz="0" w:space="0" w:color="auto"/>
        <w:bottom w:val="none" w:sz="0" w:space="0" w:color="auto"/>
        <w:right w:val="none" w:sz="0" w:space="0" w:color="auto"/>
      </w:divBdr>
    </w:div>
    <w:div w:id="1829855624">
      <w:bodyDiv w:val="1"/>
      <w:marLeft w:val="0"/>
      <w:marRight w:val="0"/>
      <w:marTop w:val="0"/>
      <w:marBottom w:val="0"/>
      <w:divBdr>
        <w:top w:val="none" w:sz="0" w:space="0" w:color="auto"/>
        <w:left w:val="none" w:sz="0" w:space="0" w:color="auto"/>
        <w:bottom w:val="none" w:sz="0" w:space="0" w:color="auto"/>
        <w:right w:val="none" w:sz="0" w:space="0" w:color="auto"/>
      </w:divBdr>
    </w:div>
    <w:div w:id="1937131664">
      <w:bodyDiv w:val="1"/>
      <w:marLeft w:val="0"/>
      <w:marRight w:val="0"/>
      <w:marTop w:val="0"/>
      <w:marBottom w:val="0"/>
      <w:divBdr>
        <w:top w:val="none" w:sz="0" w:space="0" w:color="auto"/>
        <w:left w:val="none" w:sz="0" w:space="0" w:color="auto"/>
        <w:bottom w:val="none" w:sz="0" w:space="0" w:color="auto"/>
        <w:right w:val="none" w:sz="0" w:space="0" w:color="auto"/>
      </w:divBdr>
    </w:div>
    <w:div w:id="1960259748">
      <w:bodyDiv w:val="1"/>
      <w:marLeft w:val="0"/>
      <w:marRight w:val="0"/>
      <w:marTop w:val="0"/>
      <w:marBottom w:val="0"/>
      <w:divBdr>
        <w:top w:val="none" w:sz="0" w:space="0" w:color="auto"/>
        <w:left w:val="none" w:sz="0" w:space="0" w:color="auto"/>
        <w:bottom w:val="none" w:sz="0" w:space="0" w:color="auto"/>
        <w:right w:val="none" w:sz="0" w:space="0" w:color="auto"/>
      </w:divBdr>
    </w:div>
    <w:div w:id="1962416396">
      <w:bodyDiv w:val="1"/>
      <w:marLeft w:val="0"/>
      <w:marRight w:val="0"/>
      <w:marTop w:val="0"/>
      <w:marBottom w:val="0"/>
      <w:divBdr>
        <w:top w:val="none" w:sz="0" w:space="0" w:color="auto"/>
        <w:left w:val="none" w:sz="0" w:space="0" w:color="auto"/>
        <w:bottom w:val="none" w:sz="0" w:space="0" w:color="auto"/>
        <w:right w:val="none" w:sz="0" w:space="0" w:color="auto"/>
      </w:divBdr>
    </w:div>
    <w:div w:id="2038043590">
      <w:bodyDiv w:val="1"/>
      <w:marLeft w:val="0"/>
      <w:marRight w:val="0"/>
      <w:marTop w:val="0"/>
      <w:marBottom w:val="0"/>
      <w:divBdr>
        <w:top w:val="none" w:sz="0" w:space="0" w:color="auto"/>
        <w:left w:val="none" w:sz="0" w:space="0" w:color="auto"/>
        <w:bottom w:val="none" w:sz="0" w:space="0" w:color="auto"/>
        <w:right w:val="none" w:sz="0" w:space="0" w:color="auto"/>
      </w:divBdr>
    </w:div>
    <w:div w:id="2054041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nd.ibrahem.abdulghafoor@kus.edu.iq"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A5IouBj53YyGE5SdCpTN8yLp6gw==">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5</Pages>
  <Words>945</Words>
  <Characters>5388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 (C)</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zaynab</dc:creator>
  <cp:lastModifiedBy>Rami M. Idan</cp:lastModifiedBy>
  <cp:revision>28</cp:revision>
  <dcterms:created xsi:type="dcterms:W3CDTF">2023-04-04T19:10:00Z</dcterms:created>
  <dcterms:modified xsi:type="dcterms:W3CDTF">2023-11-04T19:27:00Z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4a22d3933c9114c198f25562c5594decb98d4470ef67a744bfb6397bfb192fc7</vt:lpwstr>
  </property>
</Properties>
</file>